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B36DB" w14:textId="3982CC45" w:rsidR="003443A0" w:rsidRPr="000A6DCA" w:rsidRDefault="003443A0" w:rsidP="001A2DD6">
      <w:pPr>
        <w:overflowPunct w:val="0"/>
        <w:autoSpaceDE w:val="0"/>
        <w:autoSpaceDN w:val="0"/>
        <w:adjustRightInd w:val="0"/>
        <w:jc w:val="right"/>
        <w:rPr>
          <w:b/>
          <w:bCs/>
        </w:rPr>
      </w:pPr>
      <w:r w:rsidRPr="000A6DCA">
        <w:rPr>
          <w:b/>
          <w:bCs/>
        </w:rPr>
        <w:t>Projektas</w:t>
      </w:r>
    </w:p>
    <w:p w14:paraId="0371F743" w14:textId="1BCE2572" w:rsidR="000A1204" w:rsidRPr="000A6DCA" w:rsidRDefault="000A1204" w:rsidP="00572726">
      <w:pPr>
        <w:suppressAutoHyphens/>
        <w:jc w:val="center"/>
        <w:textAlignment w:val="baseline"/>
        <w:rPr>
          <w:rFonts w:ascii="Cambria" w:hAnsi="Cambria"/>
          <w:lang w:eastAsia="lt-LT"/>
        </w:rPr>
      </w:pPr>
      <w:r w:rsidRPr="000A6DCA">
        <w:rPr>
          <w:noProof/>
          <w:lang w:eastAsia="lt-LT"/>
        </w:rPr>
        <w:drawing>
          <wp:inline distT="0" distB="0" distL="0" distR="0" wp14:anchorId="59732C6B" wp14:editId="327BFC4F">
            <wp:extent cx="676275" cy="676275"/>
            <wp:effectExtent l="0" t="0" r="9525" b="9525"/>
            <wp:docPr id="933651193" name="Picture 93365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3C27BA6" w14:textId="77777777" w:rsidR="00572726" w:rsidRDefault="000A1204" w:rsidP="00572726">
      <w:pPr>
        <w:suppressAutoHyphens/>
        <w:jc w:val="center"/>
        <w:textAlignment w:val="baseline"/>
        <w:rPr>
          <w:b/>
          <w:lang w:eastAsia="zh-CN"/>
        </w:rPr>
      </w:pPr>
      <w:r w:rsidRPr="000A6DCA">
        <w:rPr>
          <w:b/>
          <w:lang w:eastAsia="zh-CN"/>
        </w:rPr>
        <w:t xml:space="preserve">ANYKŠČIŲ RAJONO SAVIVALDYBĖS </w:t>
      </w:r>
    </w:p>
    <w:p w14:paraId="46277D76" w14:textId="4E7F468D" w:rsidR="000A1204" w:rsidRPr="000A6DCA" w:rsidRDefault="000A1204" w:rsidP="00572726">
      <w:pPr>
        <w:suppressAutoHyphens/>
        <w:jc w:val="center"/>
        <w:textAlignment w:val="baseline"/>
        <w:rPr>
          <w:b/>
          <w:lang w:eastAsia="zh-CN"/>
        </w:rPr>
      </w:pPr>
      <w:r w:rsidRPr="000A6DCA">
        <w:rPr>
          <w:b/>
          <w:lang w:eastAsia="zh-CN"/>
        </w:rPr>
        <w:t>TARYBA</w:t>
      </w:r>
    </w:p>
    <w:p w14:paraId="7404F394" w14:textId="77777777" w:rsidR="000A1204" w:rsidRPr="000A6DCA" w:rsidRDefault="000A1204" w:rsidP="00572726">
      <w:pPr>
        <w:suppressAutoHyphens/>
        <w:jc w:val="center"/>
        <w:textAlignment w:val="baseline"/>
        <w:rPr>
          <w:b/>
          <w:lang w:eastAsia="lt-LT"/>
        </w:rPr>
      </w:pPr>
    </w:p>
    <w:p w14:paraId="595C343C" w14:textId="6720C391" w:rsidR="007644CC" w:rsidRPr="000A6DCA" w:rsidRDefault="00EB7D79" w:rsidP="00572726">
      <w:pPr>
        <w:tabs>
          <w:tab w:val="left" w:pos="851"/>
        </w:tabs>
        <w:overflowPunct w:val="0"/>
        <w:autoSpaceDE w:val="0"/>
        <w:autoSpaceDN w:val="0"/>
        <w:adjustRightInd w:val="0"/>
        <w:jc w:val="center"/>
        <w:rPr>
          <w:b/>
        </w:rPr>
      </w:pPr>
      <w:r w:rsidRPr="000A6DCA">
        <w:rPr>
          <w:b/>
        </w:rPr>
        <w:t xml:space="preserve">SPRENDIMAS </w:t>
      </w:r>
    </w:p>
    <w:p w14:paraId="00996353" w14:textId="383DEFE1" w:rsidR="002C462B" w:rsidRPr="000A6DCA" w:rsidRDefault="002C462B" w:rsidP="00572726">
      <w:pPr>
        <w:jc w:val="center"/>
        <w:rPr>
          <w:b/>
          <w:bCs/>
        </w:rPr>
      </w:pPr>
      <w:r w:rsidRPr="000A6DCA">
        <w:rPr>
          <w:b/>
        </w:rPr>
        <w:t>DĖL ANYKŠČIŲ RAJONO SAVIVALDYBĖS TARYBOS 2023 M. RUGPJŪČIO 31 D. SPRENDIMO NR. 1-TS-253 „</w:t>
      </w:r>
      <w:r w:rsidRPr="000A6DCA">
        <w:rPr>
          <w:b/>
          <w:caps/>
        </w:rPr>
        <w:t xml:space="preserve">DĖL </w:t>
      </w:r>
      <w:r w:rsidRPr="000A6DCA">
        <w:rPr>
          <w:b/>
          <w:bCs/>
        </w:rPr>
        <w:t>ANYKŠČIŲ</w:t>
      </w:r>
      <w:r w:rsidRPr="000A6DCA">
        <w:rPr>
          <w:b/>
        </w:rPr>
        <w:t xml:space="preserve"> </w:t>
      </w:r>
      <w:r w:rsidRPr="000A6DCA">
        <w:rPr>
          <w:b/>
          <w:bCs/>
        </w:rPr>
        <w:t>RAJONO</w:t>
      </w:r>
      <w:r w:rsidRPr="000A6DCA">
        <w:rPr>
          <w:b/>
        </w:rPr>
        <w:t xml:space="preserve"> </w:t>
      </w:r>
      <w:r w:rsidRPr="000A6DCA">
        <w:rPr>
          <w:b/>
          <w:bCs/>
        </w:rPr>
        <w:t xml:space="preserve">SAVIVALDYBĖS </w:t>
      </w:r>
      <w:r w:rsidRPr="000A6DCA">
        <w:rPr>
          <w:b/>
        </w:rPr>
        <w:t>TRŪKSTAMŲ SPECIALYBIŲ GYDYTOJŲ PRITRAUKIMO SKATINIMO</w:t>
      </w:r>
      <w:r w:rsidRPr="000A6DCA">
        <w:rPr>
          <w:b/>
          <w:bCs/>
        </w:rPr>
        <w:t xml:space="preserve"> FINANSAVIMO TVARKOS APRAŠO PATVIRTINIMO</w:t>
      </w:r>
      <w:r w:rsidRPr="000A6DCA">
        <w:rPr>
          <w:b/>
        </w:rPr>
        <w:t>“ PAKEITIMO</w:t>
      </w:r>
    </w:p>
    <w:p w14:paraId="17841CCE" w14:textId="77777777" w:rsidR="002C462B" w:rsidRPr="000A6DCA" w:rsidRDefault="002C462B" w:rsidP="00572726">
      <w:pPr>
        <w:jc w:val="center"/>
      </w:pPr>
    </w:p>
    <w:p w14:paraId="4251C069" w14:textId="5CA3EDC0" w:rsidR="002C462B" w:rsidRPr="000A6DCA" w:rsidRDefault="002C462B" w:rsidP="00572726">
      <w:pPr>
        <w:jc w:val="center"/>
      </w:pPr>
      <w:r w:rsidRPr="000A6DCA">
        <w:t xml:space="preserve">2025 m. </w:t>
      </w:r>
      <w:r w:rsidR="00387ACB" w:rsidRPr="000A6DCA">
        <w:t>liepos 31</w:t>
      </w:r>
      <w:r w:rsidRPr="000A6DCA">
        <w:t xml:space="preserve"> d. Nr. 1-T-</w:t>
      </w:r>
      <w:r w:rsidR="00572726">
        <w:t>292</w:t>
      </w:r>
    </w:p>
    <w:p w14:paraId="554F5C9D" w14:textId="77777777" w:rsidR="002C462B" w:rsidRPr="000A6DCA" w:rsidRDefault="002C462B" w:rsidP="00572726">
      <w:pPr>
        <w:jc w:val="center"/>
      </w:pPr>
      <w:r w:rsidRPr="000A6DCA">
        <w:t>Anykščiai</w:t>
      </w:r>
    </w:p>
    <w:p w14:paraId="60A0DABC" w14:textId="77777777" w:rsidR="002C462B" w:rsidRPr="000A6DCA" w:rsidRDefault="002C462B" w:rsidP="00E60AFC">
      <w:pPr>
        <w:keepNext/>
        <w:overflowPunct w:val="0"/>
        <w:spacing w:line="360" w:lineRule="auto"/>
        <w:ind w:firstLine="720"/>
        <w:jc w:val="both"/>
        <w:textAlignment w:val="baseline"/>
      </w:pPr>
    </w:p>
    <w:p w14:paraId="15F44720" w14:textId="48799F75" w:rsidR="002C462B" w:rsidRPr="000A6DCA" w:rsidRDefault="002C462B" w:rsidP="00E60AFC">
      <w:pPr>
        <w:keepNext/>
        <w:overflowPunct w:val="0"/>
        <w:spacing w:line="360" w:lineRule="auto"/>
        <w:ind w:firstLine="720"/>
        <w:jc w:val="both"/>
        <w:textAlignment w:val="baseline"/>
      </w:pPr>
      <w:r w:rsidRPr="000A6DCA">
        <w:t xml:space="preserve">Vadovaudamasi Lietuvos Respublikos vietos savivaldos įstatymo </w:t>
      </w:r>
      <w:r w:rsidR="003443A0" w:rsidRPr="000A6DCA">
        <w:rPr>
          <w:shd w:val="clear" w:color="auto" w:fill="FFFFFF"/>
        </w:rPr>
        <w:t>15 straipsnio 4 dalimi</w:t>
      </w:r>
      <w:r w:rsidRPr="000A6DCA">
        <w:t xml:space="preserve">, 16 straipsnio 1 dalimi, </w:t>
      </w:r>
      <w:r w:rsidRPr="000A6DCA">
        <w:rPr>
          <w:rFonts w:eastAsia="Calibri"/>
        </w:rPr>
        <w:t>siekdama įgyvendinti Anykščių rajono savivaldybės 2025–2027 metų strateginio veiklos plano, patvirtinto Anykščių rajono savivaldybės tarybos  2025 m. vasario 7 d. sprendimu Nr. 1-TS-21 ,,Dėl Anykščių rajono savivaldybės 2025–2027 metų strateginio veiklos plano patvirtinimo“,</w:t>
      </w:r>
      <w:r w:rsidRPr="000A6DCA">
        <w:t xml:space="preserve"> </w:t>
      </w:r>
      <w:r w:rsidR="003443A0" w:rsidRPr="000A6DCA">
        <w:rPr>
          <w:bCs/>
        </w:rPr>
        <w:t>4 programos</w:t>
      </w:r>
      <w:r w:rsidR="003443A0" w:rsidRPr="000A6DCA">
        <w:t xml:space="preserve"> „Sveikatos apsaugos programa“</w:t>
      </w:r>
      <w:r w:rsidR="003443A0" w:rsidRPr="000A6DCA">
        <w:rPr>
          <w:bCs/>
        </w:rPr>
        <w:t xml:space="preserve"> </w:t>
      </w:r>
      <w:r w:rsidR="003443A0" w:rsidRPr="000A6DCA">
        <w:t>4.1.2.09 priemonę „Trūkstamų specialybių gydytojų pritraukimo skatinimas</w:t>
      </w:r>
      <w:r w:rsidR="003443A0" w:rsidRPr="000A6DCA">
        <w:rPr>
          <w:bCs/>
        </w:rPr>
        <w:t>“</w:t>
      </w:r>
      <w:r w:rsidR="003443A0" w:rsidRPr="000A6DCA">
        <w:t>,</w:t>
      </w:r>
      <w:r w:rsidRPr="000A6DCA">
        <w:rPr>
          <w:shd w:val="clear" w:color="auto" w:fill="FFFFFF"/>
        </w:rPr>
        <w:t xml:space="preserve"> </w:t>
      </w:r>
      <w:r w:rsidRPr="000A6DCA">
        <w:rPr>
          <w:szCs w:val="22"/>
        </w:rPr>
        <w:t xml:space="preserve">Anykščių rajono savivaldybės taryba </w:t>
      </w:r>
      <w:r w:rsidRPr="000A6DCA">
        <w:rPr>
          <w:spacing w:val="60"/>
          <w:szCs w:val="22"/>
        </w:rPr>
        <w:t>nusprendžia</w:t>
      </w:r>
      <w:r w:rsidRPr="000A6DCA">
        <w:t>:</w:t>
      </w:r>
    </w:p>
    <w:p w14:paraId="50F2B67E" w14:textId="4F6823AE" w:rsidR="00AB3019" w:rsidRPr="000A6DCA" w:rsidRDefault="002C462B" w:rsidP="00E60AFC">
      <w:pPr>
        <w:tabs>
          <w:tab w:val="left" w:pos="1134"/>
        </w:tabs>
        <w:spacing w:line="360" w:lineRule="auto"/>
        <w:ind w:firstLine="720"/>
        <w:contextualSpacing/>
        <w:jc w:val="both"/>
        <w:rPr>
          <w:rFonts w:eastAsia="Calibri"/>
        </w:rPr>
      </w:pPr>
      <w:r w:rsidRPr="000A6DCA">
        <w:rPr>
          <w:rFonts w:eastAsia="Calibri"/>
        </w:rPr>
        <w:t xml:space="preserve">Pakeisti </w:t>
      </w:r>
      <w:r w:rsidR="003443A0" w:rsidRPr="000A6DCA">
        <w:rPr>
          <w:rFonts w:eastAsia="Calibri"/>
        </w:rPr>
        <w:t xml:space="preserve">Anykščių rajono savivaldybės </w:t>
      </w:r>
      <w:r w:rsidR="003443A0" w:rsidRPr="000A6DCA">
        <w:t>trūkstamų specialybių gydytojų pritraukimo skatinimo</w:t>
      </w:r>
      <w:r w:rsidR="003443A0" w:rsidRPr="000A6DCA">
        <w:rPr>
          <w:bCs/>
        </w:rPr>
        <w:t xml:space="preserve"> finansavimo tvarkos aprašą</w:t>
      </w:r>
      <w:r w:rsidRPr="000A6DCA">
        <w:rPr>
          <w:rFonts w:eastAsia="Calibri"/>
        </w:rPr>
        <w:t>, patvirtintą Anykščių rajono savivaldybės tarybos 202</w:t>
      </w:r>
      <w:r w:rsidR="003443A0" w:rsidRPr="000A6DCA">
        <w:rPr>
          <w:rFonts w:eastAsia="Calibri"/>
        </w:rPr>
        <w:t>3</w:t>
      </w:r>
      <w:r w:rsidRPr="000A6DCA">
        <w:rPr>
          <w:rFonts w:eastAsia="Calibri"/>
        </w:rPr>
        <w:t xml:space="preserve"> m. </w:t>
      </w:r>
      <w:r w:rsidR="003443A0" w:rsidRPr="000A6DCA">
        <w:rPr>
          <w:rFonts w:eastAsia="Calibri"/>
        </w:rPr>
        <w:t>rugpjūčio</w:t>
      </w:r>
      <w:r w:rsidR="002D3EF4" w:rsidRPr="000A6DCA">
        <w:rPr>
          <w:rFonts w:eastAsia="Calibri"/>
        </w:rPr>
        <w:t xml:space="preserve"> 3</w:t>
      </w:r>
      <w:r w:rsidRPr="000A6DCA">
        <w:rPr>
          <w:rFonts w:eastAsia="Calibri"/>
        </w:rPr>
        <w:t>1 d. sprendimu Nr. 1-TS-</w:t>
      </w:r>
      <w:r w:rsidR="003443A0" w:rsidRPr="000A6DCA">
        <w:rPr>
          <w:rFonts w:eastAsia="Calibri"/>
        </w:rPr>
        <w:t>253</w:t>
      </w:r>
      <w:r w:rsidRPr="000A6DCA">
        <w:rPr>
          <w:rFonts w:eastAsia="Calibri"/>
        </w:rPr>
        <w:t xml:space="preserve"> ,,D</w:t>
      </w:r>
      <w:r w:rsidRPr="000A6DCA">
        <w:rPr>
          <w:rFonts w:eastAsia="Calibri"/>
          <w:bCs/>
        </w:rPr>
        <w:t>ėl</w:t>
      </w:r>
      <w:r w:rsidR="003443A0" w:rsidRPr="000A6DCA">
        <w:t xml:space="preserve"> </w:t>
      </w:r>
      <w:r w:rsidR="003443A0" w:rsidRPr="000A6DCA">
        <w:rPr>
          <w:rFonts w:eastAsia="Calibri"/>
        </w:rPr>
        <w:t xml:space="preserve">Anykščių rajono savivaldybės </w:t>
      </w:r>
      <w:r w:rsidR="003443A0" w:rsidRPr="000A6DCA">
        <w:t>trūkstamų specialybių gydytojų pritraukimo skatinimo finansavimo tvarkos aprašo patvirtinimo</w:t>
      </w:r>
      <w:r w:rsidRPr="000A6DCA">
        <w:rPr>
          <w:rFonts w:eastAsia="Calibri"/>
          <w:bCs/>
        </w:rPr>
        <w:t>“:</w:t>
      </w:r>
    </w:p>
    <w:p w14:paraId="121C2949" w14:textId="2F382254" w:rsidR="00AB3019" w:rsidRPr="000A6DCA" w:rsidRDefault="002C462B" w:rsidP="00E60AFC">
      <w:pPr>
        <w:numPr>
          <w:ilvl w:val="0"/>
          <w:numId w:val="11"/>
        </w:numPr>
        <w:tabs>
          <w:tab w:val="left" w:pos="1134"/>
        </w:tabs>
        <w:spacing w:line="360" w:lineRule="auto"/>
        <w:ind w:left="0" w:firstLine="720"/>
        <w:contextualSpacing/>
        <w:jc w:val="both"/>
        <w:rPr>
          <w:rFonts w:eastAsia="Calibri"/>
        </w:rPr>
      </w:pPr>
      <w:r w:rsidRPr="000A6DCA">
        <w:t xml:space="preserve">Pakeisti </w:t>
      </w:r>
      <w:r w:rsidR="00AB3019" w:rsidRPr="000A6DCA">
        <w:rPr>
          <w:rFonts w:eastAsia="Calibri"/>
        </w:rPr>
        <w:t>2 punktą ir jį išdėstyti taip:</w:t>
      </w:r>
    </w:p>
    <w:p w14:paraId="3DBFAC18" w14:textId="225B5AA1" w:rsidR="00BE1621" w:rsidRPr="000A6DCA" w:rsidRDefault="00AB3019" w:rsidP="00E60AFC">
      <w:pPr>
        <w:tabs>
          <w:tab w:val="left" w:pos="993"/>
        </w:tabs>
        <w:spacing w:line="360" w:lineRule="auto"/>
        <w:ind w:firstLine="720"/>
        <w:jc w:val="both"/>
      </w:pPr>
      <w:r w:rsidRPr="000A6DCA">
        <w:t>„2. Aprašo tikslas – nustatyti skatinimo priemonių</w:t>
      </w:r>
      <w:r w:rsidRPr="000A6DCA">
        <w:rPr>
          <w:lang w:eastAsia="lt-LT"/>
        </w:rPr>
        <w:t xml:space="preserve"> teikimo tvarką </w:t>
      </w:r>
      <w:r w:rsidRPr="000A6DCA">
        <w:t>Anykščių rajono</w:t>
      </w:r>
      <w:r w:rsidRPr="000A6DCA">
        <w:rPr>
          <w:lang w:eastAsia="lt-LT"/>
        </w:rPr>
        <w:t xml:space="preserve"> savivaldybės sveikatos priežiūros įstaigose </w:t>
      </w:r>
      <w:r w:rsidRPr="000A6DCA">
        <w:t>trūkstamų specialybių</w:t>
      </w:r>
      <w:r w:rsidRPr="000A6DCA">
        <w:rPr>
          <w:lang w:eastAsia="lt-LT"/>
        </w:rPr>
        <w:t xml:space="preserve"> gydytojams</w:t>
      </w:r>
      <w:r w:rsidR="00CE4EDC" w:rsidRPr="000A6DCA">
        <w:rPr>
          <w:lang w:eastAsia="lt-LT"/>
        </w:rPr>
        <w:t xml:space="preserve"> bei rezidentams</w:t>
      </w:r>
      <w:r w:rsidRPr="000A6DCA">
        <w:rPr>
          <w:lang w:eastAsia="lt-LT"/>
        </w:rPr>
        <w:t>, siekiant</w:t>
      </w:r>
      <w:r w:rsidRPr="000A6DCA">
        <w:t xml:space="preserve"> užtikrinti kokybiškų ir prieinamų asmens sveikatos priežiūros paslaugų teikimą Anykščių rajono gyventojams.</w:t>
      </w:r>
      <w:r w:rsidR="00BE1621" w:rsidRPr="000A6DCA">
        <w:t>“.</w:t>
      </w:r>
    </w:p>
    <w:p w14:paraId="5AD47A12" w14:textId="1132231B" w:rsidR="002C462B" w:rsidRPr="000A6DCA" w:rsidRDefault="00BE1621" w:rsidP="00E60AFC">
      <w:pPr>
        <w:pStyle w:val="Sraopastraipa"/>
        <w:numPr>
          <w:ilvl w:val="0"/>
          <w:numId w:val="11"/>
        </w:numPr>
        <w:spacing w:line="360" w:lineRule="auto"/>
        <w:ind w:left="0" w:firstLine="720"/>
        <w:jc w:val="both"/>
      </w:pPr>
      <w:r w:rsidRPr="000A6DCA">
        <w:t xml:space="preserve">Pakeisti </w:t>
      </w:r>
      <w:r w:rsidR="002C462B" w:rsidRPr="000A6DCA">
        <w:t>4</w:t>
      </w:r>
      <w:r w:rsidR="007B0A48" w:rsidRPr="000A6DCA">
        <w:t>.1</w:t>
      </w:r>
      <w:r w:rsidR="002C462B" w:rsidRPr="000A6DCA">
        <w:t xml:space="preserve"> p</w:t>
      </w:r>
      <w:r w:rsidR="007B0A48" w:rsidRPr="000A6DCA">
        <w:t>ap</w:t>
      </w:r>
      <w:r w:rsidR="002C462B" w:rsidRPr="000A6DCA">
        <w:t>unkt</w:t>
      </w:r>
      <w:r w:rsidR="007B0A48" w:rsidRPr="000A6DCA">
        <w:t>į</w:t>
      </w:r>
      <w:r w:rsidR="002C462B" w:rsidRPr="000A6DCA">
        <w:t xml:space="preserve"> ir jį išdėstyti taip:</w:t>
      </w:r>
    </w:p>
    <w:p w14:paraId="2CC5A973" w14:textId="5F5712B6" w:rsidR="007B0A48" w:rsidRPr="000A6DCA" w:rsidRDefault="002C462B" w:rsidP="00E60AFC">
      <w:pPr>
        <w:spacing w:line="360" w:lineRule="auto"/>
        <w:ind w:firstLine="720"/>
        <w:jc w:val="both"/>
        <w:rPr>
          <w:rFonts w:eastAsia="Calibri"/>
        </w:rPr>
      </w:pPr>
      <w:r w:rsidRPr="000A6DCA">
        <w:t>„4.</w:t>
      </w:r>
      <w:r w:rsidR="007B0A48" w:rsidRPr="000A6DCA">
        <w:t>1.</w:t>
      </w:r>
      <w:r w:rsidRPr="000A6DCA">
        <w:t xml:space="preserve"> </w:t>
      </w:r>
      <w:r w:rsidR="007B0A48" w:rsidRPr="000A6DCA">
        <w:rPr>
          <w:rFonts w:eastAsia="Calibri"/>
          <w:b/>
        </w:rPr>
        <w:t xml:space="preserve">Trūkstamos specialybės gydytojas </w:t>
      </w:r>
      <w:r w:rsidR="007B0A48" w:rsidRPr="000A6DCA">
        <w:rPr>
          <w:rFonts w:eastAsia="Calibri"/>
        </w:rPr>
        <w:t>(toliau – gydytojas) – gydytojas, pradėjęs dirbti Įstaigoje po to, kai apie šios specialybės gydytojo reikalingumą Įstaiga</w:t>
      </w:r>
      <w:r w:rsidR="00A93113" w:rsidRPr="000A6DCA">
        <w:rPr>
          <w:rFonts w:eastAsia="Calibri"/>
        </w:rPr>
        <w:t xml:space="preserve"> </w:t>
      </w:r>
      <w:r w:rsidR="007B0A48" w:rsidRPr="000A6DCA">
        <w:rPr>
          <w:rFonts w:eastAsia="Calibri"/>
        </w:rPr>
        <w:t>paskelbia Įstaigos interneto svetainėje</w:t>
      </w:r>
      <w:r w:rsidR="00A04D0D" w:rsidRPr="000A6DCA">
        <w:rPr>
          <w:rFonts w:eastAsia="Calibri"/>
        </w:rPr>
        <w:t>.</w:t>
      </w:r>
      <w:r w:rsidR="007B0A48" w:rsidRPr="000A6DCA">
        <w:rPr>
          <w:rFonts w:eastAsia="Calibri"/>
        </w:rPr>
        <w:t>“.</w:t>
      </w:r>
    </w:p>
    <w:p w14:paraId="6910E3C0" w14:textId="4B7976CF" w:rsidR="005C5308" w:rsidRPr="000A6DCA" w:rsidRDefault="00387ACB" w:rsidP="00E60AFC">
      <w:pPr>
        <w:spacing w:line="360" w:lineRule="auto"/>
        <w:ind w:firstLine="720"/>
        <w:jc w:val="both"/>
      </w:pPr>
      <w:r w:rsidRPr="000A6DCA">
        <w:rPr>
          <w:rFonts w:eastAsia="Calibri"/>
        </w:rPr>
        <w:t>3</w:t>
      </w:r>
      <w:r w:rsidR="00B84C5C" w:rsidRPr="000A6DCA">
        <w:rPr>
          <w:rFonts w:eastAsia="Calibri"/>
        </w:rPr>
        <w:t>.</w:t>
      </w:r>
      <w:r w:rsidR="00B84C5C" w:rsidRPr="000A6DCA">
        <w:t xml:space="preserve"> </w:t>
      </w:r>
      <w:r w:rsidR="005C5308" w:rsidRPr="000A6DCA">
        <w:t>Pripažinti netekusi</w:t>
      </w:r>
      <w:r w:rsidR="00CE4EDC" w:rsidRPr="000A6DCA">
        <w:t>u galios 4.2 papunktį.</w:t>
      </w:r>
    </w:p>
    <w:p w14:paraId="748105E4" w14:textId="0DCFBF4A" w:rsidR="00B84C5C" w:rsidRPr="000A6DCA" w:rsidRDefault="00387ACB" w:rsidP="00E60AFC">
      <w:pPr>
        <w:spacing w:line="360" w:lineRule="auto"/>
        <w:ind w:firstLine="720"/>
      </w:pPr>
      <w:r w:rsidRPr="000A6DCA">
        <w:t>4</w:t>
      </w:r>
      <w:r w:rsidR="00B84C5C" w:rsidRPr="000A6DCA">
        <w:t>. Pakeisti 4.3 papunktį ir jį išdėstyti taip:</w:t>
      </w:r>
    </w:p>
    <w:p w14:paraId="4368B086" w14:textId="25B08C69" w:rsidR="00B84C5C" w:rsidRPr="000A6DCA" w:rsidRDefault="00B84C5C" w:rsidP="00E60AFC">
      <w:pPr>
        <w:spacing w:line="360" w:lineRule="auto"/>
        <w:ind w:firstLine="720"/>
        <w:jc w:val="both"/>
      </w:pPr>
      <w:r w:rsidRPr="000A6DCA">
        <w:lastRenderedPageBreak/>
        <w:t xml:space="preserve">„4.3. </w:t>
      </w:r>
      <w:r w:rsidRPr="000A6DCA">
        <w:rPr>
          <w:b/>
          <w:bCs/>
        </w:rPr>
        <w:t>Trūkstamos specialybės rezidentas</w:t>
      </w:r>
      <w:r w:rsidRPr="000A6DCA">
        <w:t xml:space="preserve"> (toliau – </w:t>
      </w:r>
      <w:r w:rsidR="002C055D" w:rsidRPr="000A6DCA">
        <w:t>r</w:t>
      </w:r>
      <w:r w:rsidRPr="000A6DCA">
        <w:t>ezidentas) – gydytojas rezidentas, studijuojantis įstaigoje trūkstamos specialybės rezidentūros studijų programoje.“</w:t>
      </w:r>
      <w:r w:rsidR="00DD75E2" w:rsidRPr="000A6DCA">
        <w:t>.</w:t>
      </w:r>
    </w:p>
    <w:p w14:paraId="2186106A" w14:textId="75EA366C" w:rsidR="009B68F5" w:rsidRPr="000A6DCA" w:rsidRDefault="00387ACB" w:rsidP="00E60AFC">
      <w:pPr>
        <w:spacing w:line="360" w:lineRule="auto"/>
        <w:ind w:firstLine="720"/>
      </w:pPr>
      <w:r w:rsidRPr="000A6DCA">
        <w:t>5</w:t>
      </w:r>
      <w:r w:rsidR="009B68F5" w:rsidRPr="000A6DCA">
        <w:t>. Pakeisti 4.4 papunktį ir jį išdėstyti taip:</w:t>
      </w:r>
    </w:p>
    <w:p w14:paraId="16872F69" w14:textId="4B9B2CAE" w:rsidR="009B68F5" w:rsidRPr="000A6DCA" w:rsidRDefault="009B68F5" w:rsidP="00E60AFC">
      <w:pPr>
        <w:pStyle w:val="Sraopastraipa"/>
        <w:tabs>
          <w:tab w:val="left" w:pos="1276"/>
        </w:tabs>
        <w:spacing w:line="360" w:lineRule="auto"/>
        <w:ind w:left="0" w:firstLine="720"/>
        <w:jc w:val="both"/>
        <w:rPr>
          <w:szCs w:val="24"/>
        </w:rPr>
      </w:pPr>
      <w:r w:rsidRPr="000A6DCA">
        <w:t>„4.4</w:t>
      </w:r>
      <w:r w:rsidR="00DD75E2" w:rsidRPr="000A6DCA">
        <w:t>.</w:t>
      </w:r>
      <w:r w:rsidRPr="000A6DCA">
        <w:t xml:space="preserve"> </w:t>
      </w:r>
      <w:r w:rsidRPr="000A6DCA">
        <w:rPr>
          <w:b/>
          <w:bCs/>
        </w:rPr>
        <w:t>Rezidentūros studijų apmokėjimas</w:t>
      </w:r>
      <w:r w:rsidRPr="000A6DCA">
        <w:t xml:space="preserve"> </w:t>
      </w:r>
      <w:r w:rsidR="00387ACB" w:rsidRPr="000A6DCA">
        <w:t>–</w:t>
      </w:r>
      <w:r w:rsidRPr="000A6DCA">
        <w:t xml:space="preserve"> </w:t>
      </w:r>
      <w:r w:rsidRPr="000A6DCA">
        <w:rPr>
          <w:szCs w:val="24"/>
          <w:lang w:eastAsia="lt-LT"/>
        </w:rPr>
        <w:t>kasmetinė rezidento išmoka, skirta</w:t>
      </w:r>
      <w:r w:rsidRPr="000A6DCA">
        <w:rPr>
          <w:szCs w:val="24"/>
        </w:rPr>
        <w:t xml:space="preserve"> valstybės nefinansuojamoms rezidentūros studijoms apmokėti įstaigos lėšomis</w:t>
      </w:r>
      <w:r w:rsidRPr="000A6DCA">
        <w:rPr>
          <w:b/>
          <w:szCs w:val="24"/>
        </w:rPr>
        <w:t xml:space="preserve"> </w:t>
      </w:r>
      <w:r w:rsidRPr="000A6DCA">
        <w:rPr>
          <w:szCs w:val="24"/>
        </w:rPr>
        <w:t>Lietuvos Respublikos universitetuose pagal rezidentūros išlaidų sąmatą, Lietuvos Respublikos sveikatos apsaugos ministro 2008 m. lapkričio 7 d. įsakymu Nr. V-1080 „Dėl Lietuvos Nacionalinės sveikatos sistemos įstaigų apmokėjimo už studentų ir gydytojų rezidentų studijas ir Lietuvos nacionalinės sveikatos sistemos įstaigų paskolų sutarčių sudarymo su gydytojais rezidentais ir kredito įstaigomis gydytojų rezidentų gerovei užtikrinti tvarkos aprašų patvirtinimo“ nustatyta tvarka</w:t>
      </w:r>
      <w:r w:rsidRPr="000A6DCA">
        <w:rPr>
          <w:bCs/>
          <w:szCs w:val="24"/>
        </w:rPr>
        <w:t>,</w:t>
      </w:r>
      <w:r w:rsidRPr="000A6DCA">
        <w:rPr>
          <w:szCs w:val="24"/>
        </w:rPr>
        <w:t xml:space="preserve"> mokama iki 6 metų</w:t>
      </w:r>
      <w:r w:rsidR="00DD75E2" w:rsidRPr="000A6DCA">
        <w:rPr>
          <w:szCs w:val="24"/>
        </w:rPr>
        <w:t>,</w:t>
      </w:r>
      <w:r w:rsidRPr="000A6DCA">
        <w:rPr>
          <w:szCs w:val="24"/>
        </w:rPr>
        <w:t xml:space="preserve"> priklausomai nuo pasirinktos rezidentūros studijų programos trukmės. Šia skatinimo priemone pasinaudojęs rezidentas įsipareigoja </w:t>
      </w:r>
      <w:r w:rsidR="00DD75E2" w:rsidRPr="000A6DCA">
        <w:rPr>
          <w:szCs w:val="24"/>
        </w:rPr>
        <w:t>Į</w:t>
      </w:r>
      <w:r w:rsidRPr="000A6DCA">
        <w:rPr>
          <w:szCs w:val="24"/>
        </w:rPr>
        <w:t xml:space="preserve">staigoje dirbti nuo įsidarbinimo </w:t>
      </w:r>
      <w:r w:rsidR="00DD75E2" w:rsidRPr="000A6DCA">
        <w:rPr>
          <w:szCs w:val="24"/>
        </w:rPr>
        <w:t>Į</w:t>
      </w:r>
      <w:r w:rsidRPr="000A6DCA">
        <w:rPr>
          <w:szCs w:val="24"/>
        </w:rPr>
        <w:t>staigoje po rezidentūros baigimo pagal įgytą specialybę proporcingai rezidentūros studijų apmokėjimo laikotarpiui (nėštumo ir gimdymo atostogų bei atostogų vaikui prižiūrėti laikotarpis neįskaičiuojamas).</w:t>
      </w:r>
      <w:r w:rsidR="00387ACB" w:rsidRPr="000A6DCA">
        <w:rPr>
          <w:szCs w:val="24"/>
        </w:rPr>
        <w:t>“.</w:t>
      </w:r>
    </w:p>
    <w:p w14:paraId="7C7DE7EC" w14:textId="268F9059" w:rsidR="009B68F5" w:rsidRPr="000A6DCA" w:rsidRDefault="00387ACB" w:rsidP="00E60AFC">
      <w:pPr>
        <w:spacing w:line="360" w:lineRule="auto"/>
        <w:ind w:firstLine="720"/>
        <w:jc w:val="both"/>
      </w:pPr>
      <w:r w:rsidRPr="000A6DCA">
        <w:rPr>
          <w:rFonts w:eastAsia="Calibri"/>
        </w:rPr>
        <w:t>6</w:t>
      </w:r>
      <w:r w:rsidR="009B68F5" w:rsidRPr="000A6DCA">
        <w:rPr>
          <w:rFonts w:eastAsia="Calibri"/>
        </w:rPr>
        <w:t xml:space="preserve">. </w:t>
      </w:r>
      <w:r w:rsidR="005C5308" w:rsidRPr="000A6DCA">
        <w:rPr>
          <w:rFonts w:eastAsia="Calibri"/>
        </w:rPr>
        <w:t>Buvus</w:t>
      </w:r>
      <w:r w:rsidRPr="000A6DCA">
        <w:rPr>
          <w:rFonts w:eastAsia="Calibri"/>
        </w:rPr>
        <w:t xml:space="preserve">ius </w:t>
      </w:r>
      <w:r w:rsidR="005C5308" w:rsidRPr="000A6DCA">
        <w:rPr>
          <w:rFonts w:eastAsia="Calibri"/>
        </w:rPr>
        <w:t>4.</w:t>
      </w:r>
      <w:r w:rsidR="006D553B" w:rsidRPr="000A6DCA">
        <w:rPr>
          <w:rFonts w:eastAsia="Calibri"/>
        </w:rPr>
        <w:t>3, 4.4 ir 4.5</w:t>
      </w:r>
      <w:r w:rsidR="005C5308" w:rsidRPr="000A6DCA">
        <w:rPr>
          <w:rFonts w:eastAsia="Calibri"/>
        </w:rPr>
        <w:t xml:space="preserve"> papunk</w:t>
      </w:r>
      <w:r w:rsidR="006D553B" w:rsidRPr="000A6DCA">
        <w:rPr>
          <w:rFonts w:eastAsia="Calibri"/>
        </w:rPr>
        <w:t>čius</w:t>
      </w:r>
      <w:r w:rsidR="005C5308" w:rsidRPr="000A6DCA">
        <w:rPr>
          <w:rFonts w:eastAsia="Calibri"/>
        </w:rPr>
        <w:t xml:space="preserve"> laikyti 4.2</w:t>
      </w:r>
      <w:r w:rsidR="006D553B" w:rsidRPr="000A6DCA">
        <w:rPr>
          <w:rFonts w:eastAsia="Calibri"/>
        </w:rPr>
        <w:t>, 4.3 ir 4.4</w:t>
      </w:r>
      <w:r w:rsidR="005C5308" w:rsidRPr="000A6DCA">
        <w:rPr>
          <w:rFonts w:eastAsia="Calibri"/>
        </w:rPr>
        <w:t xml:space="preserve"> papunkči</w:t>
      </w:r>
      <w:r w:rsidR="006D553B" w:rsidRPr="000A6DCA">
        <w:rPr>
          <w:rFonts w:eastAsia="Calibri"/>
        </w:rPr>
        <w:t>ais</w:t>
      </w:r>
      <w:r w:rsidR="00AD610F" w:rsidRPr="000A6DCA">
        <w:rPr>
          <w:rFonts w:eastAsia="Calibri"/>
        </w:rPr>
        <w:t>.</w:t>
      </w:r>
    </w:p>
    <w:p w14:paraId="74AE128D" w14:textId="62FF6B0A" w:rsidR="002C462B" w:rsidRPr="000A6DCA" w:rsidRDefault="006D553B" w:rsidP="00E60AFC">
      <w:pPr>
        <w:spacing w:line="360" w:lineRule="auto"/>
        <w:ind w:firstLine="720"/>
        <w:jc w:val="both"/>
      </w:pPr>
      <w:r w:rsidRPr="000A6DCA">
        <w:t>7</w:t>
      </w:r>
      <w:r w:rsidR="002C462B" w:rsidRPr="000A6DCA">
        <w:t xml:space="preserve">. Pakeisti </w:t>
      </w:r>
      <w:r w:rsidR="00EE08D6" w:rsidRPr="000A6DCA">
        <w:t>5</w:t>
      </w:r>
      <w:r w:rsidR="007B04BF" w:rsidRPr="000A6DCA">
        <w:t xml:space="preserve"> punktą</w:t>
      </w:r>
      <w:r w:rsidR="002C462B" w:rsidRPr="000A6DCA">
        <w:t xml:space="preserve"> ir jį išdėstyti taip:</w:t>
      </w:r>
    </w:p>
    <w:p w14:paraId="428E8CDA" w14:textId="7D1F14C6" w:rsidR="00CE4EDC" w:rsidRPr="000A6DCA" w:rsidRDefault="002C462B" w:rsidP="00E60AFC">
      <w:pPr>
        <w:spacing w:line="360" w:lineRule="auto"/>
        <w:ind w:firstLine="720"/>
        <w:jc w:val="both"/>
        <w:rPr>
          <w:lang w:eastAsia="lt-LT"/>
        </w:rPr>
      </w:pPr>
      <w:r w:rsidRPr="000A6DCA">
        <w:t>„</w:t>
      </w:r>
      <w:r w:rsidR="0026331D" w:rsidRPr="000A6DCA">
        <w:rPr>
          <w:lang w:eastAsia="lt-LT"/>
        </w:rPr>
        <w:t>5. Apraše numatytos šios skatinimo priemonės</w:t>
      </w:r>
      <w:r w:rsidR="00CE4EDC" w:rsidRPr="000A6DCA">
        <w:rPr>
          <w:lang w:eastAsia="lt-LT"/>
        </w:rPr>
        <w:t>:</w:t>
      </w:r>
    </w:p>
    <w:p w14:paraId="5E431396" w14:textId="1D1BBA34" w:rsidR="0026331D" w:rsidRPr="000A6DCA" w:rsidRDefault="00CE4EDC" w:rsidP="00E60AFC">
      <w:pPr>
        <w:spacing w:line="360" w:lineRule="auto"/>
        <w:ind w:firstLine="720"/>
        <w:jc w:val="both"/>
      </w:pPr>
      <w:r w:rsidRPr="000A6DCA">
        <w:rPr>
          <w:lang w:eastAsia="lt-LT"/>
        </w:rPr>
        <w:t>5.1</w:t>
      </w:r>
      <w:r w:rsidR="00DD75E2" w:rsidRPr="000A6DCA">
        <w:rPr>
          <w:lang w:eastAsia="lt-LT"/>
        </w:rPr>
        <w:t>.</w:t>
      </w:r>
      <w:r w:rsidRPr="000A6DCA">
        <w:rPr>
          <w:lang w:eastAsia="lt-LT"/>
        </w:rPr>
        <w:t xml:space="preserve"> Finansinė paskata:</w:t>
      </w:r>
    </w:p>
    <w:p w14:paraId="014CFB97" w14:textId="527163D9" w:rsidR="00EE08D6" w:rsidRPr="000A6DCA" w:rsidRDefault="00EE08D6" w:rsidP="00E60AFC">
      <w:pPr>
        <w:spacing w:line="360" w:lineRule="auto"/>
        <w:ind w:firstLine="720"/>
        <w:jc w:val="both"/>
        <w:rPr>
          <w:lang w:eastAsia="lt-LT"/>
        </w:rPr>
      </w:pPr>
      <w:r w:rsidRPr="000A6DCA">
        <w:t>5.1.</w:t>
      </w:r>
      <w:r w:rsidR="00CE4EDC" w:rsidRPr="000A6DCA">
        <w:t>1.</w:t>
      </w:r>
      <w:r w:rsidRPr="000A6DCA">
        <w:rPr>
          <w:lang w:eastAsia="lt-LT"/>
        </w:rPr>
        <w:t xml:space="preserve"> </w:t>
      </w:r>
      <w:r w:rsidRPr="000A6DCA">
        <w:rPr>
          <w:rFonts w:eastAsia="Calibri"/>
        </w:rPr>
        <w:t>ne daugiau kaip</w:t>
      </w:r>
      <w:r w:rsidRPr="000A6DCA">
        <w:t xml:space="preserve"> 12 000 </w:t>
      </w:r>
      <w:r w:rsidRPr="000A6DCA">
        <w:rPr>
          <w:rFonts w:eastAsia="Calibri"/>
        </w:rPr>
        <w:t xml:space="preserve">(dvylika </w:t>
      </w:r>
      <w:r w:rsidRPr="000A6DCA">
        <w:rPr>
          <w:rFonts w:eastAsia="Calibri"/>
          <w:iCs/>
        </w:rPr>
        <w:t>tūkstančių)</w:t>
      </w:r>
      <w:r w:rsidRPr="000A6DCA">
        <w:t xml:space="preserve"> eurų, neatskaičius mokesčių,</w:t>
      </w:r>
      <w:r w:rsidRPr="000A6DCA">
        <w:rPr>
          <w:lang w:eastAsia="lt-LT"/>
        </w:rPr>
        <w:t xml:space="preserve"> kasmetinė išmoka</w:t>
      </w:r>
      <w:r w:rsidRPr="000A6DCA">
        <w:rPr>
          <w:rFonts w:eastAsia="Calibri"/>
        </w:rPr>
        <w:t xml:space="preserve">, skirta gydytojo poreikiams tenkinti, mokama 3 (trejus) metus, išmokant visą </w:t>
      </w:r>
      <w:r w:rsidR="00165C11" w:rsidRPr="000A6DCA">
        <w:rPr>
          <w:rFonts w:eastAsia="Calibri"/>
        </w:rPr>
        <w:t xml:space="preserve">priklausančią </w:t>
      </w:r>
      <w:r w:rsidRPr="000A6DCA">
        <w:rPr>
          <w:rFonts w:eastAsia="Calibri"/>
        </w:rPr>
        <w:t xml:space="preserve">sumą </w:t>
      </w:r>
      <w:r w:rsidR="00165C11" w:rsidRPr="000A6DCA">
        <w:rPr>
          <w:rFonts w:eastAsia="Calibri"/>
        </w:rPr>
        <w:t xml:space="preserve">kalendorinių </w:t>
      </w:r>
      <w:r w:rsidRPr="000A6DCA">
        <w:rPr>
          <w:rFonts w:eastAsia="Calibri"/>
        </w:rPr>
        <w:t>metų pabaigo</w:t>
      </w:r>
      <w:r w:rsidR="00176C60" w:rsidRPr="000A6DCA">
        <w:rPr>
          <w:rFonts w:eastAsia="Calibri"/>
        </w:rPr>
        <w:t>j</w:t>
      </w:r>
      <w:r w:rsidRPr="000A6DCA">
        <w:rPr>
          <w:rFonts w:eastAsia="Calibri"/>
        </w:rPr>
        <w:t>e</w:t>
      </w:r>
      <w:r w:rsidR="007B04BF" w:rsidRPr="000A6DCA">
        <w:rPr>
          <w:rFonts w:eastAsia="Calibri"/>
        </w:rPr>
        <w:t xml:space="preserve">. </w:t>
      </w:r>
      <w:r w:rsidR="00C44EAB" w:rsidRPr="000A6DCA">
        <w:rPr>
          <w:rFonts w:eastAsia="Calibri"/>
        </w:rPr>
        <w:t xml:space="preserve">Išmoka mokama, atsižvelgiant į darbo krūvį (12 000 eurų – viena pareigybė). </w:t>
      </w:r>
      <w:r w:rsidR="007B04BF" w:rsidRPr="000A6DCA">
        <w:rPr>
          <w:rFonts w:eastAsia="Calibri"/>
        </w:rPr>
        <w:t>Įpareigojimo atidirbti ar grąžinti išmoką nėra</w:t>
      </w:r>
      <w:r w:rsidR="00841026" w:rsidRPr="000A6DCA">
        <w:rPr>
          <w:lang w:eastAsia="lt-LT"/>
        </w:rPr>
        <w:t>;</w:t>
      </w:r>
    </w:p>
    <w:p w14:paraId="5F6B4474" w14:textId="17B63C89" w:rsidR="008F1F53" w:rsidRPr="000A6DCA" w:rsidRDefault="007B04BF" w:rsidP="00E60AFC">
      <w:pPr>
        <w:spacing w:line="360" w:lineRule="auto"/>
        <w:ind w:firstLine="720"/>
        <w:jc w:val="both"/>
        <w:rPr>
          <w:rFonts w:eastAsia="Calibri"/>
        </w:rPr>
      </w:pPr>
      <w:r w:rsidRPr="000A6DCA">
        <w:rPr>
          <w:lang w:eastAsia="lt-LT"/>
        </w:rPr>
        <w:t>5.</w:t>
      </w:r>
      <w:r w:rsidR="00CE4EDC" w:rsidRPr="000A6DCA">
        <w:rPr>
          <w:lang w:eastAsia="lt-LT"/>
        </w:rPr>
        <w:t>1</w:t>
      </w:r>
      <w:r w:rsidRPr="000A6DCA">
        <w:rPr>
          <w:lang w:eastAsia="lt-LT"/>
        </w:rPr>
        <w:t>.</w:t>
      </w:r>
      <w:r w:rsidR="00CE4EDC" w:rsidRPr="000A6DCA">
        <w:rPr>
          <w:lang w:eastAsia="lt-LT"/>
        </w:rPr>
        <w:t>2.</w:t>
      </w:r>
      <w:r w:rsidR="008F1F53" w:rsidRPr="000A6DCA">
        <w:rPr>
          <w:rFonts w:eastAsia="Calibri"/>
        </w:rPr>
        <w:t xml:space="preserve"> </w:t>
      </w:r>
      <w:r w:rsidR="00841026" w:rsidRPr="000A6DCA">
        <w:rPr>
          <w:rFonts w:eastAsia="Calibri"/>
        </w:rPr>
        <w:t>i</w:t>
      </w:r>
      <w:r w:rsidR="008F1F53" w:rsidRPr="000A6DCA">
        <w:rPr>
          <w:rFonts w:eastAsia="Calibri"/>
        </w:rPr>
        <w:t>šmokama 60 000 (šešiasdešimt tūkstančių)</w:t>
      </w:r>
      <w:r w:rsidR="00694F8E" w:rsidRPr="000A6DCA">
        <w:t xml:space="preserve"> eurų</w:t>
      </w:r>
      <w:r w:rsidR="008F1F53" w:rsidRPr="000A6DCA">
        <w:rPr>
          <w:rFonts w:eastAsia="Calibri"/>
        </w:rPr>
        <w:t xml:space="preserve">, neatskaičius mokesčių, vienkartinė išmoka gydytojo poreikiams tenkinti, jei gydytojas įsipareigoja Įstaigoje dirbti ne trumpiau kaip 5 (penkerius) metus nuo </w:t>
      </w:r>
      <w:r w:rsidR="00CE4EDC" w:rsidRPr="000A6DCA">
        <w:rPr>
          <w:rFonts w:eastAsia="Calibri"/>
        </w:rPr>
        <w:t>sutarties pasirašymo dienos</w:t>
      </w:r>
      <w:r w:rsidR="008F1F53" w:rsidRPr="000A6DCA">
        <w:rPr>
          <w:rFonts w:eastAsia="Calibri"/>
        </w:rPr>
        <w:t>.</w:t>
      </w:r>
      <w:r w:rsidR="0083789D" w:rsidRPr="000A6DCA">
        <w:rPr>
          <w:rFonts w:eastAsia="Calibri"/>
        </w:rPr>
        <w:t xml:space="preserve"> Neišdirbus Įstaigoje 5 metų, lėšos grąžinamos </w:t>
      </w:r>
      <w:r w:rsidR="00CE4EDC" w:rsidRPr="000A6DCA">
        <w:rPr>
          <w:rFonts w:eastAsia="Calibri"/>
        </w:rPr>
        <w:t>100 proc.</w:t>
      </w:r>
      <w:r w:rsidR="00841026" w:rsidRPr="000A6DCA">
        <w:rPr>
          <w:rFonts w:eastAsia="Calibri"/>
        </w:rPr>
        <w:t>;</w:t>
      </w:r>
    </w:p>
    <w:p w14:paraId="7166CD0D" w14:textId="12A73883" w:rsidR="001C3633" w:rsidRPr="000A6DCA" w:rsidRDefault="001C3633" w:rsidP="00E60AFC">
      <w:pPr>
        <w:spacing w:line="360" w:lineRule="auto"/>
        <w:ind w:firstLine="720"/>
        <w:jc w:val="both"/>
        <w:rPr>
          <w:rFonts w:eastAsia="Calibri"/>
        </w:rPr>
      </w:pPr>
      <w:r w:rsidRPr="00DC7A6C">
        <w:rPr>
          <w:bCs/>
        </w:rPr>
        <w:t>5.1.3</w:t>
      </w:r>
      <w:r w:rsidR="004C6CC9" w:rsidRPr="00DC7A6C">
        <w:rPr>
          <w:bCs/>
        </w:rPr>
        <w:t>.</w:t>
      </w:r>
      <w:r w:rsidRPr="00DC7A6C">
        <w:rPr>
          <w:bCs/>
        </w:rPr>
        <w:t xml:space="preserve"> </w:t>
      </w:r>
      <w:r w:rsidR="004C6CC9" w:rsidRPr="00DC7A6C">
        <w:rPr>
          <w:bCs/>
          <w:lang w:eastAsia="lt-LT"/>
        </w:rPr>
        <w:t>g</w:t>
      </w:r>
      <w:r w:rsidRPr="00DC7A6C">
        <w:rPr>
          <w:bCs/>
          <w:lang w:eastAsia="lt-LT"/>
        </w:rPr>
        <w:t>ydytojas gali pasirinkti</w:t>
      </w:r>
      <w:r w:rsidR="00DC7A6C" w:rsidRPr="00DC7A6C">
        <w:rPr>
          <w:bCs/>
          <w:lang w:eastAsia="lt-LT"/>
        </w:rPr>
        <w:t xml:space="preserve"> </w:t>
      </w:r>
      <w:r w:rsidR="00DC7A6C">
        <w:rPr>
          <w:bCs/>
          <w:lang w:eastAsia="lt-LT"/>
        </w:rPr>
        <w:t xml:space="preserve">tik </w:t>
      </w:r>
      <w:r w:rsidR="00DC7A6C" w:rsidRPr="00DC7A6C">
        <w:rPr>
          <w:bCs/>
          <w:lang w:eastAsia="lt-LT"/>
        </w:rPr>
        <w:t xml:space="preserve">vieną iš </w:t>
      </w:r>
      <w:r w:rsidRPr="00DC7A6C">
        <w:rPr>
          <w:bCs/>
          <w:lang w:eastAsia="lt-LT"/>
        </w:rPr>
        <w:t xml:space="preserve">Aprašo </w:t>
      </w:r>
      <w:r w:rsidR="00DC7A6C" w:rsidRPr="00DC7A6C">
        <w:rPr>
          <w:bCs/>
          <w:lang w:eastAsia="lt-LT"/>
        </w:rPr>
        <w:t xml:space="preserve">5.1.1 ir </w:t>
      </w:r>
      <w:r w:rsidRPr="00DC7A6C">
        <w:rPr>
          <w:bCs/>
          <w:lang w:eastAsia="lt-LT"/>
        </w:rPr>
        <w:t>5.1.2 papunk</w:t>
      </w:r>
      <w:r w:rsidR="00DC7A6C" w:rsidRPr="00DC7A6C">
        <w:rPr>
          <w:bCs/>
          <w:lang w:eastAsia="lt-LT"/>
        </w:rPr>
        <w:t>čiuose</w:t>
      </w:r>
      <w:r w:rsidRPr="00DC7A6C">
        <w:rPr>
          <w:bCs/>
          <w:lang w:eastAsia="lt-LT"/>
        </w:rPr>
        <w:t xml:space="preserve"> nustatyt</w:t>
      </w:r>
      <w:r w:rsidR="00DC7A6C" w:rsidRPr="00DC7A6C">
        <w:rPr>
          <w:bCs/>
          <w:lang w:eastAsia="lt-LT"/>
        </w:rPr>
        <w:t>ų</w:t>
      </w:r>
      <w:r w:rsidRPr="00DC7A6C">
        <w:rPr>
          <w:bCs/>
          <w:lang w:eastAsia="lt-LT"/>
        </w:rPr>
        <w:t xml:space="preserve"> skatinimo priemon</w:t>
      </w:r>
      <w:r w:rsidR="00DC7A6C" w:rsidRPr="00DC7A6C">
        <w:rPr>
          <w:bCs/>
          <w:lang w:eastAsia="lt-LT"/>
        </w:rPr>
        <w:t xml:space="preserve">ių, </w:t>
      </w:r>
      <w:r w:rsidRPr="00DC7A6C">
        <w:rPr>
          <w:bCs/>
          <w:lang w:eastAsia="lt-LT"/>
        </w:rPr>
        <w:t xml:space="preserve"> </w:t>
      </w:r>
      <w:r w:rsidR="00DC7A6C" w:rsidRPr="00DC7A6C">
        <w:rPr>
          <w:bCs/>
          <w:lang w:eastAsia="lt-LT"/>
        </w:rPr>
        <w:t>taip pat gali pasirinkti Aprašo 5.1.2 papunktyje nustatytą skatinimo priemonę ir nebaigus</w:t>
      </w:r>
      <w:r w:rsidRPr="00DC7A6C">
        <w:rPr>
          <w:bCs/>
          <w:lang w:eastAsia="lt-LT"/>
        </w:rPr>
        <w:t xml:space="preserve"> Aprašo</w:t>
      </w:r>
      <w:r w:rsidRPr="000A6DCA">
        <w:rPr>
          <w:lang w:eastAsia="lt-LT"/>
        </w:rPr>
        <w:t xml:space="preserve"> 5.1.1 papunktyje nustatytos skatinimo priemonės išmokėjimo</w:t>
      </w:r>
      <w:r w:rsidR="00DC7A6C">
        <w:rPr>
          <w:lang w:eastAsia="lt-LT"/>
        </w:rPr>
        <w:t>, t</w:t>
      </w:r>
      <w:r w:rsidRPr="000A6DCA">
        <w:rPr>
          <w:lang w:eastAsia="lt-LT"/>
        </w:rPr>
        <w:t>okiu atveju įsipareigojimai pratęsiami pagal Aprašo 5.1.2 papunktyje nustatytus įsipareigojimų terminus;</w:t>
      </w:r>
    </w:p>
    <w:p w14:paraId="312E03E9" w14:textId="53261838" w:rsidR="008F1F53" w:rsidRPr="000A6DCA" w:rsidRDefault="008F1F53" w:rsidP="00E60AFC">
      <w:pPr>
        <w:tabs>
          <w:tab w:val="left" w:pos="851"/>
        </w:tabs>
        <w:spacing w:line="360" w:lineRule="auto"/>
        <w:ind w:firstLine="720"/>
        <w:jc w:val="both"/>
        <w:rPr>
          <w:rFonts w:eastAsia="Calibri"/>
        </w:rPr>
      </w:pPr>
      <w:r w:rsidRPr="000A6DCA">
        <w:rPr>
          <w:rFonts w:eastAsia="Calibri"/>
        </w:rPr>
        <w:t>5.</w:t>
      </w:r>
      <w:r w:rsidR="001C3633" w:rsidRPr="000A6DCA">
        <w:rPr>
          <w:rFonts w:eastAsia="Calibri"/>
        </w:rPr>
        <w:t>2</w:t>
      </w:r>
      <w:r w:rsidRPr="000A6DCA">
        <w:rPr>
          <w:rFonts w:eastAsia="Calibri"/>
        </w:rPr>
        <w:t xml:space="preserve">. </w:t>
      </w:r>
      <w:r w:rsidR="00841026" w:rsidRPr="000A6DCA">
        <w:rPr>
          <w:rFonts w:eastAsia="Calibri"/>
        </w:rPr>
        <w:t>p</w:t>
      </w:r>
      <w:r w:rsidRPr="000A6DCA">
        <w:rPr>
          <w:rFonts w:eastAsia="Calibri"/>
        </w:rPr>
        <w:t xml:space="preserve">alūkanų kompensavimas (100 proc.) gydytojo sudarytos su finansų įstaiga paskolos sutarties pirmajam gyvenamajam būstui Anykščių rajono savivaldybėje įsigyti </w:t>
      </w:r>
      <w:r w:rsidR="00CE4EDC" w:rsidRPr="000A6DCA">
        <w:rPr>
          <w:rFonts w:eastAsia="Calibri"/>
        </w:rPr>
        <w:t xml:space="preserve">arba pastatyti </w:t>
      </w:r>
      <w:r w:rsidRPr="000A6DCA">
        <w:rPr>
          <w:rFonts w:eastAsia="Calibri"/>
        </w:rPr>
        <w:t>visą gydytojo darbo Įstaigoje laiką</w:t>
      </w:r>
      <w:r w:rsidR="00694F8E" w:rsidRPr="000A6DCA">
        <w:rPr>
          <w:rFonts w:eastAsia="Calibri"/>
        </w:rPr>
        <w:t xml:space="preserve"> po skatinimo priemonės gavimo datos</w:t>
      </w:r>
      <w:r w:rsidRPr="000A6DCA">
        <w:rPr>
          <w:rFonts w:eastAsia="Calibri"/>
        </w:rPr>
        <w:t>, bet ne ilgiau kaip 25 (dvidešimt penkerius) metus</w:t>
      </w:r>
      <w:r w:rsidR="00841026" w:rsidRPr="000A6DCA">
        <w:rPr>
          <w:rFonts w:eastAsia="Calibri"/>
        </w:rPr>
        <w:t>;</w:t>
      </w:r>
    </w:p>
    <w:p w14:paraId="0CD2D853" w14:textId="349875C1" w:rsidR="006D553B" w:rsidRPr="000A6DCA" w:rsidRDefault="0083789D" w:rsidP="00E60AFC">
      <w:pPr>
        <w:tabs>
          <w:tab w:val="left" w:pos="709"/>
        </w:tabs>
        <w:spacing w:line="360" w:lineRule="auto"/>
        <w:ind w:firstLine="720"/>
        <w:jc w:val="both"/>
        <w:rPr>
          <w:bCs/>
        </w:rPr>
      </w:pPr>
      <w:r w:rsidRPr="000A6DCA">
        <w:rPr>
          <w:rFonts w:eastAsia="Calibri"/>
        </w:rPr>
        <w:lastRenderedPageBreak/>
        <w:t>5.</w:t>
      </w:r>
      <w:r w:rsidR="001C3633" w:rsidRPr="000A6DCA">
        <w:rPr>
          <w:rFonts w:eastAsia="Calibri"/>
        </w:rPr>
        <w:t>3</w:t>
      </w:r>
      <w:r w:rsidRPr="000A6DCA">
        <w:rPr>
          <w:rFonts w:eastAsia="Calibri"/>
        </w:rPr>
        <w:t xml:space="preserve">. </w:t>
      </w:r>
      <w:r w:rsidR="00841026" w:rsidRPr="000A6DCA">
        <w:rPr>
          <w:lang w:eastAsia="lt-LT"/>
        </w:rPr>
        <w:t>t</w:t>
      </w:r>
      <w:r w:rsidRPr="000A6DCA">
        <w:rPr>
          <w:lang w:eastAsia="lt-LT"/>
        </w:rPr>
        <w:t>arnybinio būsto nuoma tol, kol gydytojas dirba Įstaigoje</w:t>
      </w:r>
      <w:r w:rsidRPr="000A6DCA">
        <w:rPr>
          <w:rFonts w:eastAsia="Calibri"/>
        </w:rPr>
        <w:t xml:space="preserve"> pirmaeilėse pareigose</w:t>
      </w:r>
      <w:r w:rsidRPr="000A6DCA">
        <w:rPr>
          <w:lang w:eastAsia="lt-LT"/>
        </w:rPr>
        <w:t xml:space="preserve"> ne mažesniu kaip 1,0 etato darbo krūviu</w:t>
      </w:r>
      <w:r w:rsidRPr="000A6DCA">
        <w:t>,</w:t>
      </w:r>
      <w:r w:rsidRPr="000A6DCA">
        <w:rPr>
          <w:lang w:eastAsia="lt-LT"/>
        </w:rPr>
        <w:t xml:space="preserve"> vadovaujantis </w:t>
      </w:r>
      <w:r w:rsidRPr="000A6DCA">
        <w:rPr>
          <w:bCs/>
        </w:rPr>
        <w:t>Anykščių rajono savivaldybės būsto ir socialinio būsto nuomos bei būsto nuomos ar išperkamosios būsto nuomos mokesčio dalies kompensacijų mokėjimo, bei savivaldybės būsto ir pagalbinio ūkio paskirties pastatų pardavimo tvarkos aprašo, patvirtinto Anykščių rajono savivaldybės tarybos 2019 m. lapkričio 28 d. sprendimu Nr. 1-TS-352 „Dėl Anykščių rajono savivaldybės būsto ir socialinio būsto nuomos bei būsto nuomos ar išperkamosios būsto nuomos mokesčio dalies kompensacijų mokėjimo, bei savivaldybės būsto ir pagalbinio ūkio paskirties pastatų pardavimo tvarkos aprašo patvirtinimo</w:t>
      </w:r>
      <w:r w:rsidR="00B71F20" w:rsidRPr="000A6DCA">
        <w:rPr>
          <w:bCs/>
        </w:rPr>
        <w:t>“</w:t>
      </w:r>
      <w:r w:rsidR="004C6CC9" w:rsidRPr="000A6DCA">
        <w:rPr>
          <w:bCs/>
        </w:rPr>
        <w:t>;</w:t>
      </w:r>
    </w:p>
    <w:p w14:paraId="036E721E" w14:textId="38B15EE9" w:rsidR="0083789D" w:rsidRPr="000A6DCA" w:rsidRDefault="006D553B" w:rsidP="00E60AFC">
      <w:pPr>
        <w:spacing w:line="360" w:lineRule="auto"/>
        <w:ind w:firstLine="720"/>
        <w:jc w:val="both"/>
        <w:rPr>
          <w:rFonts w:eastAsia="Calibri"/>
        </w:rPr>
      </w:pPr>
      <w:r w:rsidRPr="000A6DCA">
        <w:t>5.</w:t>
      </w:r>
      <w:r w:rsidR="001C3633" w:rsidRPr="000A6DCA">
        <w:t>4</w:t>
      </w:r>
      <w:r w:rsidRPr="000A6DCA">
        <w:t>. 4.4 p</w:t>
      </w:r>
      <w:r w:rsidR="004C6CC9" w:rsidRPr="000A6DCA">
        <w:t>apunktyj</w:t>
      </w:r>
      <w:r w:rsidRPr="000A6DCA">
        <w:t>e nurodytas Rezidentūros studijų apmokėjimas.</w:t>
      </w:r>
      <w:r w:rsidR="003D5F07" w:rsidRPr="000A6DCA">
        <w:t xml:space="preserve"> </w:t>
      </w:r>
      <w:r w:rsidR="002963F4" w:rsidRPr="000A6DCA">
        <w:t>Nutraukus studijas,  gautas lėšas Rezidentas grąžina Įstaigai</w:t>
      </w:r>
      <w:r w:rsidR="003D5F07" w:rsidRPr="000A6DCA">
        <w:t>.</w:t>
      </w:r>
      <w:r w:rsidRPr="000A6DCA">
        <w:t>“.</w:t>
      </w:r>
    </w:p>
    <w:p w14:paraId="2DB1ED7B" w14:textId="4F0D4EB4" w:rsidR="008F1F53" w:rsidRPr="000A6DCA" w:rsidRDefault="001C3633" w:rsidP="00E60AFC">
      <w:pPr>
        <w:spacing w:line="360" w:lineRule="auto"/>
        <w:ind w:firstLine="720"/>
        <w:jc w:val="both"/>
        <w:rPr>
          <w:rFonts w:eastAsia="Calibri"/>
        </w:rPr>
      </w:pPr>
      <w:r w:rsidRPr="000A6DCA">
        <w:rPr>
          <w:rFonts w:eastAsia="Calibri"/>
        </w:rPr>
        <w:t>8</w:t>
      </w:r>
      <w:r w:rsidR="008F1F53" w:rsidRPr="000A6DCA">
        <w:rPr>
          <w:rFonts w:eastAsia="Calibri"/>
        </w:rPr>
        <w:t>.</w:t>
      </w:r>
      <w:r w:rsidR="008F1F53" w:rsidRPr="000A6DCA">
        <w:t xml:space="preserve"> Pakeisti 6 punktą ir jį išdėstyti taip:</w:t>
      </w:r>
      <w:r w:rsidR="008F1F53" w:rsidRPr="000A6DCA">
        <w:rPr>
          <w:rFonts w:eastAsia="Calibri"/>
        </w:rPr>
        <w:t xml:space="preserve"> </w:t>
      </w:r>
    </w:p>
    <w:p w14:paraId="4D58DF74" w14:textId="793D9EB6" w:rsidR="008F1F53" w:rsidRPr="000A6DCA" w:rsidRDefault="008F1F53" w:rsidP="00E60AFC">
      <w:pPr>
        <w:spacing w:line="360" w:lineRule="auto"/>
        <w:ind w:firstLine="720"/>
        <w:jc w:val="both"/>
        <w:rPr>
          <w:rFonts w:eastAsia="Calibri"/>
        </w:rPr>
      </w:pPr>
      <w:r w:rsidRPr="000A6DCA">
        <w:rPr>
          <w:rFonts w:eastAsia="Calibri"/>
        </w:rPr>
        <w:t xml:space="preserve">„6. Į skatinimo priemones </w:t>
      </w:r>
      <w:r w:rsidR="005D772D">
        <w:rPr>
          <w:rFonts w:eastAsia="Calibri"/>
        </w:rPr>
        <w:t xml:space="preserve">5.1.2, </w:t>
      </w:r>
      <w:r w:rsidRPr="000A6DCA">
        <w:rPr>
          <w:rFonts w:eastAsia="Calibri"/>
        </w:rPr>
        <w:t>5.2 ir 5.3 gali pretenduoti gydytojai, įsidarbinę ne mažesniu nei 1,0 etato darbo krūviu į pareigybę, kurioje anksčiau nėra dirbę.</w:t>
      </w:r>
      <w:r w:rsidR="0026331D" w:rsidRPr="000A6DCA">
        <w:rPr>
          <w:rFonts w:eastAsia="Calibri"/>
        </w:rPr>
        <w:t>“.</w:t>
      </w:r>
    </w:p>
    <w:p w14:paraId="06BDC174" w14:textId="055369E3" w:rsidR="008F1F53" w:rsidRPr="000A6DCA" w:rsidRDefault="001C3633" w:rsidP="00E60AFC">
      <w:pPr>
        <w:spacing w:line="360" w:lineRule="auto"/>
        <w:ind w:firstLine="720"/>
        <w:jc w:val="both"/>
        <w:rPr>
          <w:rFonts w:eastAsia="Calibri"/>
        </w:rPr>
      </w:pPr>
      <w:r w:rsidRPr="000A6DCA">
        <w:rPr>
          <w:rFonts w:eastAsia="Calibri"/>
        </w:rPr>
        <w:t>9</w:t>
      </w:r>
      <w:r w:rsidR="008F1F53" w:rsidRPr="000A6DCA">
        <w:rPr>
          <w:rFonts w:eastAsia="Calibri"/>
        </w:rPr>
        <w:t>.</w:t>
      </w:r>
      <w:r w:rsidR="008F1F53" w:rsidRPr="000A6DCA">
        <w:t xml:space="preserve"> Pakeisti 7 punktą ir jį išdėstyti taip:</w:t>
      </w:r>
      <w:r w:rsidR="008F1F53" w:rsidRPr="000A6DCA">
        <w:rPr>
          <w:rFonts w:eastAsia="Calibri"/>
        </w:rPr>
        <w:t xml:space="preserve"> </w:t>
      </w:r>
    </w:p>
    <w:p w14:paraId="4895D477" w14:textId="02A98E7F" w:rsidR="007B04BF" w:rsidRPr="000A6DCA" w:rsidRDefault="008F1F53" w:rsidP="00E60AFC">
      <w:pPr>
        <w:tabs>
          <w:tab w:val="left" w:pos="851"/>
        </w:tabs>
        <w:spacing w:line="360" w:lineRule="auto"/>
        <w:ind w:firstLine="720"/>
        <w:jc w:val="both"/>
      </w:pPr>
      <w:r w:rsidRPr="000A6DCA">
        <w:rPr>
          <w:rFonts w:eastAsia="Calibri"/>
        </w:rPr>
        <w:t>„7. Gydytojas pirmą kartą dėl skatinimo priemonės skyrimo gali kreiptis per 12 (dvylika) mėnesių nuo darbo sutarties su Įstaiga pradžios, nuo įsidarbinimo pareigybėje, kurioje anksčiau nedirbo.</w:t>
      </w:r>
      <w:r w:rsidR="009A75DC" w:rsidRPr="000A6DCA">
        <w:rPr>
          <w:rFonts w:eastAsia="Calibri"/>
        </w:rPr>
        <w:t>“.</w:t>
      </w:r>
      <w:r w:rsidRPr="000A6DCA">
        <w:rPr>
          <w:rFonts w:eastAsia="Calibri"/>
        </w:rPr>
        <w:t xml:space="preserve"> </w:t>
      </w:r>
    </w:p>
    <w:p w14:paraId="16972DDC" w14:textId="696A625C" w:rsidR="00065F8E" w:rsidRPr="000A6DCA" w:rsidRDefault="00627A62" w:rsidP="00E60AFC">
      <w:pPr>
        <w:spacing w:line="360" w:lineRule="auto"/>
        <w:ind w:firstLine="720"/>
        <w:jc w:val="both"/>
      </w:pPr>
      <w:r w:rsidRPr="000A6DCA">
        <w:rPr>
          <w:rFonts w:eastAsia="Calibri"/>
        </w:rPr>
        <w:t>1</w:t>
      </w:r>
      <w:r w:rsidR="001C3633" w:rsidRPr="000A6DCA">
        <w:rPr>
          <w:rFonts w:eastAsia="Calibri"/>
        </w:rPr>
        <w:t>0</w:t>
      </w:r>
      <w:r w:rsidR="00065F8E" w:rsidRPr="000A6DCA">
        <w:rPr>
          <w:rFonts w:eastAsia="Calibri"/>
        </w:rPr>
        <w:t>.</w:t>
      </w:r>
      <w:r w:rsidR="00065F8E" w:rsidRPr="000A6DCA">
        <w:t xml:space="preserve"> Pakeisti </w:t>
      </w:r>
      <w:r w:rsidR="009A75DC" w:rsidRPr="000A6DCA">
        <w:t>8</w:t>
      </w:r>
      <w:r w:rsidR="00065F8E" w:rsidRPr="000A6DCA">
        <w:t xml:space="preserve"> punktą ir jį išdėstyti taip:</w:t>
      </w:r>
    </w:p>
    <w:p w14:paraId="68AFD73B" w14:textId="6E7B620D" w:rsidR="009B4D1B" w:rsidRPr="000A6DCA" w:rsidRDefault="009B4D1B" w:rsidP="00E60AFC">
      <w:pPr>
        <w:spacing w:line="360" w:lineRule="auto"/>
        <w:ind w:firstLine="720"/>
        <w:jc w:val="both"/>
      </w:pPr>
      <w:r w:rsidRPr="000A6DCA">
        <w:t xml:space="preserve">„8. Nėštumo ir gimdymo atostogų, </w:t>
      </w:r>
      <w:r w:rsidRPr="000A6DCA">
        <w:rPr>
          <w:lang w:eastAsia="lt-LT"/>
        </w:rPr>
        <w:t>karinės tarnybos, mokymosi atostogų, nemokamų atostogų</w:t>
      </w:r>
      <w:r w:rsidR="00B71F20" w:rsidRPr="000A6DCA">
        <w:rPr>
          <w:lang w:eastAsia="lt-LT"/>
        </w:rPr>
        <w:t xml:space="preserve"> </w:t>
      </w:r>
      <w:r w:rsidRPr="000A6DCA">
        <w:t xml:space="preserve">bei </w:t>
      </w:r>
      <w:r w:rsidR="00B71F20" w:rsidRPr="000A6DCA">
        <w:t xml:space="preserve">vaiko priežiūros </w:t>
      </w:r>
      <w:r w:rsidRPr="000A6DCA">
        <w:t xml:space="preserve">atostogų </w:t>
      </w:r>
      <w:r w:rsidRPr="000A6DCA">
        <w:rPr>
          <w:lang w:eastAsia="lt-LT"/>
        </w:rPr>
        <w:t>metu</w:t>
      </w:r>
      <w:r w:rsidRPr="000A6DCA">
        <w:t xml:space="preserve"> išmoka nemokama ir laikotarpis neįskaičiuojamas.</w:t>
      </w:r>
      <w:r w:rsidR="00A75B74" w:rsidRPr="000A6DCA">
        <w:t>“.</w:t>
      </w:r>
    </w:p>
    <w:p w14:paraId="57C62CC1" w14:textId="57F63810" w:rsidR="009B4D1B" w:rsidRPr="000A6DCA" w:rsidRDefault="00EB3806" w:rsidP="00E60AFC">
      <w:pPr>
        <w:spacing w:line="360" w:lineRule="auto"/>
        <w:ind w:firstLine="720"/>
        <w:jc w:val="both"/>
      </w:pPr>
      <w:r w:rsidRPr="000A6DCA">
        <w:t>1</w:t>
      </w:r>
      <w:r w:rsidR="001C3633" w:rsidRPr="000A6DCA">
        <w:t>1</w:t>
      </w:r>
      <w:r w:rsidR="009B4D1B" w:rsidRPr="000A6DCA">
        <w:t xml:space="preserve">. Pakeisti </w:t>
      </w:r>
      <w:r w:rsidR="006C2095" w:rsidRPr="000A6DCA">
        <w:t>12</w:t>
      </w:r>
      <w:r w:rsidR="009B4D1B" w:rsidRPr="000A6DCA">
        <w:t xml:space="preserve"> punktą ir jį išdėstyti taip:</w:t>
      </w:r>
    </w:p>
    <w:p w14:paraId="0AF6E02D" w14:textId="6AE7FDF0" w:rsidR="00EE08D6" w:rsidRPr="000A6DCA" w:rsidRDefault="00065F8E" w:rsidP="00E60AFC">
      <w:pPr>
        <w:tabs>
          <w:tab w:val="left" w:pos="851"/>
          <w:tab w:val="left" w:pos="1134"/>
        </w:tabs>
        <w:spacing w:line="360" w:lineRule="auto"/>
        <w:ind w:firstLine="720"/>
        <w:jc w:val="both"/>
      </w:pPr>
      <w:r w:rsidRPr="000A6DCA">
        <w:rPr>
          <w:rFonts w:eastAsia="Calibri"/>
        </w:rPr>
        <w:t>„</w:t>
      </w:r>
      <w:r w:rsidR="006C2095" w:rsidRPr="000A6DCA">
        <w:t>12. Įstaiga, kuriai reikalingas gydytojas specialistas, iš savo lėšų  privalo parengti darbo vietos būsimam darbuotojui sukūrimo (nepiniginių priemonių) planą, numatyti darbo organizavimo būdą, techninio aprūpinimo galimybes, darbo apmokėjimo sistemą, kvalifikacijos kėlimo galimybes, kompensavimo mechanizmus (ryšio paslaugos ir pan.). Nepiniginių priemonių planas teikiamas su prašymu dėl finansavimo teikimo taikant skatinimo priemonę.</w:t>
      </w:r>
      <w:r w:rsidRPr="000A6DCA">
        <w:rPr>
          <w:rFonts w:eastAsia="Calibri"/>
        </w:rPr>
        <w:t>“.</w:t>
      </w:r>
    </w:p>
    <w:p w14:paraId="66BA118A" w14:textId="5A3D4C81" w:rsidR="00AB0924" w:rsidRPr="000A6DCA" w:rsidRDefault="0017188E" w:rsidP="00E60AFC">
      <w:pPr>
        <w:spacing w:line="360" w:lineRule="auto"/>
        <w:ind w:firstLine="720"/>
        <w:jc w:val="both"/>
      </w:pPr>
      <w:r w:rsidRPr="000A6DCA">
        <w:t>1</w:t>
      </w:r>
      <w:r w:rsidR="009648F9" w:rsidRPr="000A6DCA">
        <w:t>2</w:t>
      </w:r>
      <w:r w:rsidRPr="000A6DCA">
        <w:t xml:space="preserve">. </w:t>
      </w:r>
      <w:r w:rsidR="00AB0924" w:rsidRPr="000A6DCA">
        <w:t xml:space="preserve">Pakeisti </w:t>
      </w:r>
      <w:r w:rsidR="006C2095" w:rsidRPr="000A6DCA">
        <w:t>21</w:t>
      </w:r>
      <w:r w:rsidR="00AB0924" w:rsidRPr="000A6DCA">
        <w:t xml:space="preserve"> punktą ir jį išdėstyti taip:</w:t>
      </w:r>
    </w:p>
    <w:p w14:paraId="63C02AC5" w14:textId="36DD8C57" w:rsidR="00AB0924" w:rsidRPr="000A6DCA" w:rsidRDefault="00AB0924" w:rsidP="00E60AFC">
      <w:pPr>
        <w:spacing w:line="360" w:lineRule="auto"/>
        <w:ind w:firstLine="720"/>
        <w:jc w:val="both"/>
        <w:rPr>
          <w:rFonts w:eastAsia="Calibri"/>
          <w:strike/>
        </w:rPr>
      </w:pPr>
      <w:r w:rsidRPr="000A6DCA">
        <w:t>„</w:t>
      </w:r>
      <w:r w:rsidR="006C2095" w:rsidRPr="000A6DCA">
        <w:t>21. Administracijos direktorius su</w:t>
      </w:r>
      <w:r w:rsidR="006C2095" w:rsidRPr="000A6DCA">
        <w:rPr>
          <w:lang w:eastAsia="lt-LT"/>
        </w:rPr>
        <w:t xml:space="preserve"> Įstaiga pasirašo Biudžeto lėšų naudojimo sutartį </w:t>
      </w:r>
      <w:r w:rsidR="006C2095" w:rsidRPr="000A6DCA">
        <w:t>(</w:t>
      </w:r>
      <w:r w:rsidR="006C2095" w:rsidRPr="000A6DCA">
        <w:rPr>
          <w:i/>
          <w:iCs/>
        </w:rPr>
        <w:t>Aprašo 2 priedas</w:t>
      </w:r>
      <w:r w:rsidR="006C2095" w:rsidRPr="000A6DCA">
        <w:t>)</w:t>
      </w:r>
      <w:r w:rsidR="006C2095" w:rsidRPr="000A6DCA">
        <w:rPr>
          <w:lang w:eastAsia="lt-LT"/>
        </w:rPr>
        <w:t xml:space="preserve"> dėl </w:t>
      </w:r>
      <w:r w:rsidR="006C2095" w:rsidRPr="000A6DCA">
        <w:t>skatinimo priemonės</w:t>
      </w:r>
      <w:r w:rsidR="006C2095" w:rsidRPr="000A6DCA">
        <w:rPr>
          <w:lang w:eastAsia="lt-LT"/>
        </w:rPr>
        <w:t xml:space="preserve"> teikimo</w:t>
      </w:r>
      <w:r w:rsidR="006C2095" w:rsidRPr="000A6DCA">
        <w:t xml:space="preserve"> gydytojui</w:t>
      </w:r>
      <w:r w:rsidR="006C2095" w:rsidRPr="000A6DCA">
        <w:rPr>
          <w:lang w:eastAsia="lt-LT"/>
        </w:rPr>
        <w:t>.</w:t>
      </w:r>
      <w:r w:rsidR="004C6CC9" w:rsidRPr="000A6DCA">
        <w:rPr>
          <w:lang w:eastAsia="lt-LT"/>
        </w:rPr>
        <w:t xml:space="preserve"> Dėl rezidentų Sutartis pasirašoma kiekvienais metais.</w:t>
      </w:r>
      <w:r w:rsidR="004C6CC9" w:rsidRPr="000A6DCA">
        <w:t xml:space="preserve"> </w:t>
      </w:r>
      <w:r w:rsidRPr="000A6DCA">
        <w:t>“.</w:t>
      </w:r>
    </w:p>
    <w:p w14:paraId="16D41A32" w14:textId="12CA35CB" w:rsidR="000C3598" w:rsidRPr="000A6DCA" w:rsidRDefault="000C3598" w:rsidP="00E60AFC">
      <w:pPr>
        <w:spacing w:line="360" w:lineRule="auto"/>
        <w:ind w:firstLine="720"/>
        <w:jc w:val="both"/>
      </w:pPr>
      <w:r w:rsidRPr="000A6DCA">
        <w:t>13. Pakeisti 22 punktą ir jį išdėstyti taip:</w:t>
      </w:r>
    </w:p>
    <w:p w14:paraId="186FB84B" w14:textId="5F89D7FF" w:rsidR="000C3598" w:rsidRPr="000A6DCA" w:rsidRDefault="000C3598" w:rsidP="00E60AFC">
      <w:pPr>
        <w:spacing w:line="360" w:lineRule="auto"/>
        <w:ind w:firstLine="720"/>
        <w:jc w:val="both"/>
        <w:rPr>
          <w:lang w:eastAsia="lt-LT"/>
        </w:rPr>
      </w:pPr>
      <w:r w:rsidRPr="000A6DCA">
        <w:t xml:space="preserve">„22. </w:t>
      </w:r>
      <w:r w:rsidRPr="000A6DCA">
        <w:rPr>
          <w:lang w:eastAsia="lt-LT"/>
        </w:rPr>
        <w:t xml:space="preserve">Per mėnesį nuo sutarties tarp Savivaldybės administracijos ir Įstaigos įsigaliojimo dienos Įstaiga su gydytoju ar rezidentu sudaro sutartį, kurioje turi būti numatyti Įstaigos ir gydytojo ar rezidento įsipareigojimai, teisės ir atsakomybė, sutarties nutraukimo tvarka, taip pat rezidento </w:t>
      </w:r>
      <w:r w:rsidR="002E6763" w:rsidRPr="000A6DCA">
        <w:rPr>
          <w:lang w:eastAsia="lt-LT"/>
        </w:rPr>
        <w:lastRenderedPageBreak/>
        <w:t xml:space="preserve">įsipareigojimai dėl </w:t>
      </w:r>
      <w:r w:rsidRPr="000A6DCA">
        <w:rPr>
          <w:lang w:eastAsia="lt-LT"/>
        </w:rPr>
        <w:t>atidirbimo</w:t>
      </w:r>
      <w:r w:rsidR="004C6CC9" w:rsidRPr="000A6DCA">
        <w:rPr>
          <w:lang w:eastAsia="lt-LT"/>
        </w:rPr>
        <w:t xml:space="preserve"> pagal </w:t>
      </w:r>
      <w:r w:rsidR="004C6CC9" w:rsidRPr="000A6DCA">
        <w:t>4.4 papunktyje</w:t>
      </w:r>
      <w:r w:rsidRPr="000A6DCA">
        <w:rPr>
          <w:lang w:eastAsia="lt-LT"/>
        </w:rPr>
        <w:t xml:space="preserve"> </w:t>
      </w:r>
      <w:r w:rsidR="004C6CC9" w:rsidRPr="000A6DCA">
        <w:rPr>
          <w:lang w:eastAsia="lt-LT"/>
        </w:rPr>
        <w:t>nurodytą laiką ir j</w:t>
      </w:r>
      <w:r w:rsidR="002E6763" w:rsidRPr="000A6DCA">
        <w:rPr>
          <w:lang w:eastAsia="lt-LT"/>
        </w:rPr>
        <w:t>ų</w:t>
      </w:r>
      <w:r w:rsidR="004C6CC9" w:rsidRPr="000A6DCA">
        <w:rPr>
          <w:lang w:eastAsia="lt-LT"/>
        </w:rPr>
        <w:t xml:space="preserve"> nesilaikymo sankcijos</w:t>
      </w:r>
      <w:r w:rsidR="002963F4" w:rsidRPr="000A6DCA">
        <w:rPr>
          <w:lang w:eastAsia="lt-LT"/>
        </w:rPr>
        <w:t xml:space="preserve"> </w:t>
      </w:r>
      <w:r w:rsidR="002D382A" w:rsidRPr="000A6DCA">
        <w:rPr>
          <w:lang w:eastAsia="lt-LT"/>
        </w:rPr>
        <w:t>bei</w:t>
      </w:r>
      <w:r w:rsidR="002963F4" w:rsidRPr="000A6DCA">
        <w:rPr>
          <w:lang w:eastAsia="lt-LT"/>
        </w:rPr>
        <w:t xml:space="preserve"> kt</w:t>
      </w:r>
      <w:r w:rsidRPr="000A6DCA">
        <w:rPr>
          <w:lang w:eastAsia="lt-LT"/>
        </w:rPr>
        <w:t xml:space="preserve">.“. </w:t>
      </w:r>
    </w:p>
    <w:p w14:paraId="06ABFEB8" w14:textId="770A27AF" w:rsidR="000C3598" w:rsidRPr="000A6DCA" w:rsidRDefault="000C3598" w:rsidP="00E60AFC">
      <w:pPr>
        <w:spacing w:line="360" w:lineRule="auto"/>
        <w:ind w:firstLine="720"/>
        <w:jc w:val="both"/>
      </w:pPr>
      <w:r w:rsidRPr="000A6DCA">
        <w:t>14. Pakeisti 23 punktą ir jį išdėstyti taip:</w:t>
      </w:r>
    </w:p>
    <w:p w14:paraId="1D246627" w14:textId="41B8B0B7" w:rsidR="000C3598" w:rsidRPr="000A6DCA" w:rsidRDefault="000C3598" w:rsidP="00E60AFC">
      <w:pPr>
        <w:spacing w:line="360" w:lineRule="auto"/>
        <w:ind w:firstLine="720"/>
        <w:jc w:val="both"/>
      </w:pPr>
      <w:r w:rsidRPr="000A6DCA">
        <w:rPr>
          <w:lang w:eastAsia="lt-LT"/>
        </w:rPr>
        <w:t>„23. Pasirašytos sutarties su gydytoju ar rezidentu kopija, patvirtinta teisės aktų nustatyta tvarka, per 10 (dešimt) dienų nuo jos pasirašymo dienos privalo būti pateikta Savivaldybės administracijos specialistui ir saugoma kaip neatsiejama sutarties tarp Savivaldybės administracijos ir Įstaigos dalis.“.</w:t>
      </w:r>
      <w:r w:rsidRPr="000A6DCA">
        <w:t xml:space="preserve"> </w:t>
      </w:r>
    </w:p>
    <w:p w14:paraId="1D9CFB98" w14:textId="50FB6C51" w:rsidR="004C01AC" w:rsidRPr="000A6DCA" w:rsidRDefault="004C01AC" w:rsidP="00E60AFC">
      <w:pPr>
        <w:spacing w:line="360" w:lineRule="auto"/>
        <w:ind w:firstLine="720"/>
        <w:jc w:val="both"/>
      </w:pPr>
      <w:r w:rsidRPr="000A6DCA">
        <w:t>15. Pakeisti 24 punktą ir jį išdėstyti taip:</w:t>
      </w:r>
    </w:p>
    <w:p w14:paraId="12FF5326" w14:textId="37B771F6" w:rsidR="004C01AC" w:rsidRPr="000A6DCA" w:rsidRDefault="004C01AC" w:rsidP="00E60AFC">
      <w:pPr>
        <w:spacing w:line="360" w:lineRule="auto"/>
        <w:ind w:firstLine="720"/>
        <w:jc w:val="both"/>
      </w:pPr>
      <w:r w:rsidRPr="000A6DCA">
        <w:t xml:space="preserve">„24. Jei per nustatytus terminus Įstaiga dėl nepateisinamos priežasties nepateikia </w:t>
      </w:r>
      <w:r w:rsidRPr="000A6DCA">
        <w:rPr>
          <w:lang w:eastAsia="lt-LT"/>
        </w:rPr>
        <w:t>su gydytoju</w:t>
      </w:r>
      <w:r w:rsidRPr="000A6DCA">
        <w:t xml:space="preserve"> </w:t>
      </w:r>
      <w:r w:rsidRPr="000A6DCA">
        <w:rPr>
          <w:lang w:eastAsia="lt-LT"/>
        </w:rPr>
        <w:t xml:space="preserve">ar rezidentu </w:t>
      </w:r>
      <w:r w:rsidRPr="000A6DCA">
        <w:t xml:space="preserve">pasirašytos sutarties </w:t>
      </w:r>
      <w:r w:rsidRPr="000A6DCA">
        <w:rPr>
          <w:lang w:eastAsia="lt-LT"/>
        </w:rPr>
        <w:t>Savivaldybės administracijos specialistui</w:t>
      </w:r>
      <w:r w:rsidRPr="000A6DCA">
        <w:t>, sutartis tarp</w:t>
      </w:r>
      <w:r w:rsidRPr="000A6DCA">
        <w:rPr>
          <w:lang w:eastAsia="lt-LT"/>
        </w:rPr>
        <w:t xml:space="preserve"> Savivaldybės administracijos ir Įstaigos </w:t>
      </w:r>
      <w:r w:rsidRPr="000A6DCA">
        <w:t>nutraukiama.“.</w:t>
      </w:r>
    </w:p>
    <w:p w14:paraId="7DCBDB9A" w14:textId="7CBBF9D4" w:rsidR="00AE3894" w:rsidRPr="000A6DCA" w:rsidRDefault="00AE3894" w:rsidP="00E60AFC">
      <w:pPr>
        <w:spacing w:line="360" w:lineRule="auto"/>
        <w:ind w:firstLine="720"/>
        <w:jc w:val="both"/>
      </w:pPr>
      <w:r w:rsidRPr="000A6DCA">
        <w:t>1</w:t>
      </w:r>
      <w:r w:rsidR="000C3598" w:rsidRPr="000A6DCA">
        <w:t>6</w:t>
      </w:r>
      <w:r w:rsidRPr="000A6DCA">
        <w:t>. Pakeisti 27 punktą ir jį išdėstyti taip:</w:t>
      </w:r>
    </w:p>
    <w:p w14:paraId="10B4A7F2" w14:textId="3D6C710C" w:rsidR="00AE3894" w:rsidRPr="000A6DCA" w:rsidRDefault="00AE3894" w:rsidP="00E60AFC">
      <w:pPr>
        <w:spacing w:line="360" w:lineRule="auto"/>
        <w:ind w:firstLine="720"/>
        <w:jc w:val="both"/>
      </w:pPr>
      <w:r w:rsidRPr="000A6DCA">
        <w:t xml:space="preserve">„27. Įstaigos vadovas privalo ne vėliau kaip per 10 (dešimt) darbo dienų raštu informuoti Savivaldybės administraciją, jeigu </w:t>
      </w:r>
      <w:r w:rsidRPr="000A6DCA">
        <w:rPr>
          <w:lang w:eastAsia="lt-LT"/>
        </w:rPr>
        <w:t>gydytojas</w:t>
      </w:r>
      <w:r w:rsidRPr="000A6DCA">
        <w:t xml:space="preserve"> nutraukia darbo santykius su Įstaiga, jei gydytojas įsidarbino įstaigoje po šio aprašo patvirtinimo arba rezidentas nutraukia studijas.“.</w:t>
      </w:r>
    </w:p>
    <w:p w14:paraId="228416C2" w14:textId="1B085EDB" w:rsidR="000D795A" w:rsidRPr="000A6DCA" w:rsidRDefault="00AE3894" w:rsidP="00E60AFC">
      <w:pPr>
        <w:spacing w:line="360" w:lineRule="auto"/>
        <w:ind w:firstLine="720"/>
        <w:jc w:val="both"/>
        <w:rPr>
          <w:strike/>
          <w:lang w:eastAsia="lt-LT"/>
        </w:rPr>
      </w:pPr>
      <w:r w:rsidRPr="000A6DCA">
        <w:t>1</w:t>
      </w:r>
      <w:r w:rsidR="000C3598" w:rsidRPr="000A6DCA">
        <w:t>7</w:t>
      </w:r>
      <w:r w:rsidR="000D795A" w:rsidRPr="000A6DCA">
        <w:t xml:space="preserve">. </w:t>
      </w:r>
      <w:r w:rsidR="00866882" w:rsidRPr="000A6DCA">
        <w:t>Pripažinti netekusiu galios 1 priedo 4 punktą.</w:t>
      </w:r>
    </w:p>
    <w:p w14:paraId="78E390D9" w14:textId="4875DA1D" w:rsidR="000D795A" w:rsidRPr="000A6DCA" w:rsidRDefault="00AE3894" w:rsidP="00E60AFC">
      <w:pPr>
        <w:spacing w:line="360" w:lineRule="auto"/>
        <w:ind w:firstLine="720"/>
        <w:jc w:val="both"/>
      </w:pPr>
      <w:r w:rsidRPr="000A6DCA">
        <w:t>1</w:t>
      </w:r>
      <w:r w:rsidR="000C3598" w:rsidRPr="000A6DCA">
        <w:t>8</w:t>
      </w:r>
      <w:r w:rsidR="000D795A" w:rsidRPr="000A6DCA">
        <w:t xml:space="preserve">. </w:t>
      </w:r>
      <w:r w:rsidRPr="000A6DCA">
        <w:rPr>
          <w:rFonts w:eastAsia="Calibri"/>
        </w:rPr>
        <w:t>Buvus</w:t>
      </w:r>
      <w:r w:rsidR="00784620" w:rsidRPr="000A6DCA">
        <w:rPr>
          <w:rFonts w:eastAsia="Calibri"/>
        </w:rPr>
        <w:t>į</w:t>
      </w:r>
      <w:r w:rsidRPr="000A6DCA">
        <w:rPr>
          <w:rFonts w:eastAsia="Calibri"/>
        </w:rPr>
        <w:t xml:space="preserve"> </w:t>
      </w:r>
      <w:r w:rsidRPr="000A6DCA">
        <w:t>1 priedo 5 punktą atitinkamai laikyti 1 priedo 4 punktu.</w:t>
      </w:r>
    </w:p>
    <w:p w14:paraId="5CA0DE95" w14:textId="6C3D6EDD" w:rsidR="00F71542" w:rsidRPr="000A6DCA" w:rsidRDefault="00AE3894" w:rsidP="00E60AFC">
      <w:pPr>
        <w:spacing w:line="360" w:lineRule="auto"/>
        <w:ind w:firstLine="720"/>
        <w:jc w:val="both"/>
      </w:pPr>
      <w:r w:rsidRPr="000A6DCA">
        <w:t>1</w:t>
      </w:r>
      <w:r w:rsidR="000C3598" w:rsidRPr="000A6DCA">
        <w:t>9</w:t>
      </w:r>
      <w:r w:rsidR="00591FBC" w:rsidRPr="000A6DCA">
        <w:t xml:space="preserve">. </w:t>
      </w:r>
      <w:r w:rsidR="009814FF" w:rsidRPr="000A6DCA">
        <w:t>Pakeisti 2 priedo 1.1.2 papunktį ir jį išdėstyti taip:</w:t>
      </w:r>
    </w:p>
    <w:p w14:paraId="5BA3A6E8" w14:textId="5FAD9943" w:rsidR="009814FF" w:rsidRPr="000A6DCA" w:rsidRDefault="009814FF" w:rsidP="00E60AFC">
      <w:pPr>
        <w:spacing w:line="360" w:lineRule="auto"/>
        <w:ind w:firstLine="720"/>
        <w:jc w:val="both"/>
      </w:pPr>
      <w:r w:rsidRPr="000A6DCA">
        <w:rPr>
          <w:rFonts w:eastAsia="Calibri"/>
        </w:rPr>
        <w:t>„</w:t>
      </w:r>
      <w:r w:rsidR="00633AD7" w:rsidRPr="000A6DCA">
        <w:rPr>
          <w:rFonts w:eastAsia="Calibri"/>
        </w:rPr>
        <w:t xml:space="preserve">1.1.2. </w:t>
      </w:r>
      <w:r w:rsidRPr="000A6DCA">
        <w:rPr>
          <w:rFonts w:eastAsia="Calibri"/>
        </w:rPr>
        <w:t>60 000,00 Eur ( šešiasdešimt tūkstančių Eur, 00 centų) vienkartinė</w:t>
      </w:r>
      <w:r w:rsidRPr="000A6DCA">
        <w:rPr>
          <w:lang w:eastAsia="lt-LT"/>
        </w:rPr>
        <w:t xml:space="preserve"> išmoka</w:t>
      </w:r>
      <w:r w:rsidRPr="000A6DCA">
        <w:rPr>
          <w:rFonts w:eastAsia="Calibri"/>
        </w:rPr>
        <w:t>, skirta gydytojo poreikiams tenkinti;</w:t>
      </w:r>
      <w:r w:rsidR="00784620" w:rsidRPr="000A6DCA">
        <w:rPr>
          <w:rFonts w:eastAsia="Calibri"/>
        </w:rPr>
        <w:t>“.</w:t>
      </w:r>
    </w:p>
    <w:p w14:paraId="765B09A0" w14:textId="4B3B61DF" w:rsidR="00466EEF" w:rsidRPr="000A6DCA" w:rsidRDefault="000C3598" w:rsidP="00E60AFC">
      <w:pPr>
        <w:spacing w:line="360" w:lineRule="auto"/>
        <w:ind w:firstLine="720"/>
        <w:jc w:val="both"/>
      </w:pPr>
      <w:r w:rsidRPr="000A6DCA">
        <w:t>20</w:t>
      </w:r>
      <w:r w:rsidR="00466EEF" w:rsidRPr="000A6DCA">
        <w:t>. Papildyti 2 priedą 1.1.3 papunkčiu:</w:t>
      </w:r>
    </w:p>
    <w:p w14:paraId="513E595C" w14:textId="0BE90ED5" w:rsidR="009814FF" w:rsidRPr="000A6DCA" w:rsidRDefault="00466EEF" w:rsidP="00E60AFC">
      <w:pPr>
        <w:spacing w:line="360" w:lineRule="auto"/>
        <w:ind w:firstLine="720"/>
        <w:jc w:val="both"/>
        <w:rPr>
          <w:rFonts w:eastAsia="Calibri"/>
        </w:rPr>
      </w:pPr>
      <w:r w:rsidRPr="000A6DCA">
        <w:rPr>
          <w:lang w:eastAsia="lt-LT"/>
        </w:rPr>
        <w:t>„1.1.3.</w:t>
      </w:r>
      <w:r w:rsidRPr="000A6DCA">
        <w:t xml:space="preserve"> </w:t>
      </w:r>
      <w:r w:rsidRPr="000A6DCA">
        <w:rPr>
          <w:rFonts w:eastAsia="Calibri"/>
        </w:rPr>
        <w:t xml:space="preserve">....... Eur (suma žodžiais) </w:t>
      </w:r>
      <w:r w:rsidRPr="000A6DCA">
        <w:t xml:space="preserve">palūkanų kompensavimui pagal </w:t>
      </w:r>
      <w:r w:rsidRPr="000A6DCA">
        <w:rPr>
          <w:rFonts w:eastAsia="Calibri"/>
        </w:rPr>
        <w:t>gydytojo sudarytą su finansų įstaiga paskolos sutartį, išmokama kasmet metų pabaigoje.“.</w:t>
      </w:r>
    </w:p>
    <w:p w14:paraId="498237C8" w14:textId="31AFF0C8" w:rsidR="00AC1874" w:rsidRPr="000A6DCA" w:rsidRDefault="000C3598" w:rsidP="00E60AFC">
      <w:pPr>
        <w:spacing w:line="360" w:lineRule="auto"/>
        <w:ind w:firstLine="720"/>
        <w:jc w:val="both"/>
      </w:pPr>
      <w:r w:rsidRPr="000A6DCA">
        <w:t>21</w:t>
      </w:r>
      <w:r w:rsidR="00AC1874" w:rsidRPr="000A6DCA">
        <w:t>. Papildyti 2 priedą 1.1.4 papunkčiu:</w:t>
      </w:r>
    </w:p>
    <w:p w14:paraId="7F0A4EE9" w14:textId="08EC0C4D" w:rsidR="00AC1874" w:rsidRPr="000A6DCA" w:rsidRDefault="00AC1874" w:rsidP="00E60AFC">
      <w:pPr>
        <w:spacing w:line="360" w:lineRule="auto"/>
        <w:ind w:firstLine="720"/>
        <w:jc w:val="both"/>
      </w:pPr>
      <w:r w:rsidRPr="000A6DCA">
        <w:rPr>
          <w:rFonts w:eastAsia="Calibri"/>
        </w:rPr>
        <w:t xml:space="preserve">„1.1.4. ....... Eur (suma žodžiais) </w:t>
      </w:r>
      <w:r w:rsidRPr="000A6DCA">
        <w:t>rezidentui </w:t>
      </w:r>
      <w:r w:rsidRPr="000A6DCA">
        <w:rPr>
          <w:spacing w:val="2"/>
          <w:shd w:val="clear" w:color="auto" w:fill="FFFFFF"/>
        </w:rPr>
        <w:t>apmokama</w:t>
      </w:r>
      <w:r w:rsidR="004A62EF" w:rsidRPr="000A6DCA">
        <w:rPr>
          <w:spacing w:val="2"/>
          <w:shd w:val="clear" w:color="auto" w:fill="FFFFFF"/>
        </w:rPr>
        <w:t xml:space="preserve"> </w:t>
      </w:r>
      <w:r w:rsidRPr="000A6DCA">
        <w:rPr>
          <w:spacing w:val="2"/>
          <w:shd w:val="clear" w:color="auto" w:fill="FFFFFF"/>
        </w:rPr>
        <w:t>vienų metų studij</w:t>
      </w:r>
      <w:r w:rsidR="00784620" w:rsidRPr="000A6DCA">
        <w:rPr>
          <w:spacing w:val="2"/>
          <w:shd w:val="clear" w:color="auto" w:fill="FFFFFF"/>
        </w:rPr>
        <w:t>ų</w:t>
      </w:r>
      <w:r w:rsidRPr="000A6DCA">
        <w:rPr>
          <w:spacing w:val="2"/>
          <w:shd w:val="clear" w:color="auto" w:fill="FFFFFF"/>
        </w:rPr>
        <w:t xml:space="preserve"> kaina pagal rezidentūros išlaidų sąmatą</w:t>
      </w:r>
      <w:r w:rsidR="00784620" w:rsidRPr="000A6DCA">
        <w:rPr>
          <w:spacing w:val="2"/>
          <w:shd w:val="clear" w:color="auto" w:fill="FFFFFF"/>
        </w:rPr>
        <w:t>.</w:t>
      </w:r>
      <w:r w:rsidRPr="000A6DCA">
        <w:rPr>
          <w:spacing w:val="2"/>
          <w:shd w:val="clear" w:color="auto" w:fill="FFFFFF"/>
        </w:rPr>
        <w:t>“.</w:t>
      </w:r>
    </w:p>
    <w:p w14:paraId="16F87F5A" w14:textId="62A0A3A3" w:rsidR="00466EEF" w:rsidRPr="000A6DCA" w:rsidRDefault="00466EEF" w:rsidP="00E60AFC">
      <w:pPr>
        <w:spacing w:line="360" w:lineRule="auto"/>
        <w:ind w:firstLine="720"/>
        <w:jc w:val="both"/>
      </w:pPr>
      <w:r w:rsidRPr="000A6DCA">
        <w:t>2</w:t>
      </w:r>
      <w:r w:rsidR="000C3598" w:rsidRPr="000A6DCA">
        <w:t>2</w:t>
      </w:r>
      <w:r w:rsidRPr="000A6DCA">
        <w:t>. Pakeisti 2 priedo 2.1.4 papunktį ir jį išdėstyti taip:</w:t>
      </w:r>
    </w:p>
    <w:p w14:paraId="18820E0B" w14:textId="31E5D928" w:rsidR="00F51707" w:rsidRPr="000A6DCA" w:rsidRDefault="00F51707" w:rsidP="00E60AFC">
      <w:pPr>
        <w:spacing w:line="360" w:lineRule="auto"/>
        <w:ind w:firstLine="720"/>
        <w:rPr>
          <w:rFonts w:eastAsia="Calibri"/>
        </w:rPr>
      </w:pPr>
      <w:r w:rsidRPr="000A6DCA">
        <w:rPr>
          <w:rFonts w:eastAsia="Calibri"/>
        </w:rPr>
        <w:t xml:space="preserve">„2.1.4. pasiekti vieną iš veiklos vertinimo rodiklių </w:t>
      </w:r>
      <w:r w:rsidRPr="000A6DCA">
        <w:rPr>
          <w:lang w:eastAsia="lt-LT"/>
        </w:rPr>
        <w:t>(nereikalingą išbraukti)</w:t>
      </w:r>
      <w:r w:rsidRPr="000A6DCA">
        <w:rPr>
          <w:rFonts w:eastAsia="Calibri"/>
        </w:rPr>
        <w:t>:</w:t>
      </w:r>
    </w:p>
    <w:p w14:paraId="50616C2D" w14:textId="4A67797B" w:rsidR="00F51707" w:rsidRPr="000A6DCA" w:rsidRDefault="00F51707" w:rsidP="00E60AFC">
      <w:pPr>
        <w:spacing w:line="360" w:lineRule="auto"/>
        <w:ind w:firstLine="720"/>
        <w:jc w:val="both"/>
        <w:rPr>
          <w:rFonts w:eastAsia="Calibri"/>
          <w:bCs/>
        </w:rPr>
      </w:pPr>
      <w:r w:rsidRPr="000A6DCA">
        <w:rPr>
          <w:rFonts w:eastAsia="Calibri"/>
        </w:rPr>
        <w:t>2.1.4.1.</w:t>
      </w:r>
      <w:r w:rsidRPr="000A6DCA">
        <w:t xml:space="preserve"> gydytojas, sudaręs su </w:t>
      </w:r>
      <w:r w:rsidRPr="000A6DCA">
        <w:rPr>
          <w:rFonts w:eastAsia="Calibri"/>
        </w:rPr>
        <w:t>Lėšų gavėju</w:t>
      </w:r>
      <w:r w:rsidRPr="000A6DCA">
        <w:t xml:space="preserve"> sutartį, Įstaigoje išdirba ne trumpiau kaip 5 (penkerius) metus nuo </w:t>
      </w:r>
      <w:r w:rsidRPr="000A6DCA">
        <w:rPr>
          <w:rFonts w:eastAsia="Calibri"/>
        </w:rPr>
        <w:t>skatinimo priemonės gavimo datos</w:t>
      </w:r>
      <w:r w:rsidRPr="000A6DCA">
        <w:t>, jei įsidarbino Įstaigoje po šio Aprašo patvirtinimo pagal 5.</w:t>
      </w:r>
      <w:r w:rsidR="00AC1874" w:rsidRPr="000A6DCA">
        <w:t>1.</w:t>
      </w:r>
      <w:r w:rsidRPr="000A6DCA">
        <w:t>2 skatinimo priemonę</w:t>
      </w:r>
      <w:r w:rsidRPr="000A6DCA">
        <w:rPr>
          <w:rFonts w:eastAsia="Calibri"/>
          <w:bCs/>
        </w:rPr>
        <w:t>;</w:t>
      </w:r>
      <w:r w:rsidRPr="000A6DCA">
        <w:t xml:space="preserve"> </w:t>
      </w:r>
    </w:p>
    <w:p w14:paraId="59551A99" w14:textId="36F52245" w:rsidR="00200C40" w:rsidRPr="000A6DCA" w:rsidRDefault="00F51707" w:rsidP="00E60AFC">
      <w:pPr>
        <w:spacing w:line="360" w:lineRule="auto"/>
        <w:ind w:firstLine="720"/>
        <w:jc w:val="both"/>
        <w:rPr>
          <w:spacing w:val="2"/>
          <w:shd w:val="clear" w:color="auto" w:fill="FFFFFF"/>
        </w:rPr>
      </w:pPr>
      <w:r w:rsidRPr="000A6DCA">
        <w:rPr>
          <w:rFonts w:eastAsia="Calibri"/>
          <w:bCs/>
        </w:rPr>
        <w:t>2.1.4.2.</w:t>
      </w:r>
      <w:r w:rsidRPr="000A6DCA">
        <w:t xml:space="preserve"> gydytojas, įsidarbinęs Įstaigoje po šio Aprašo patvirtinimo pagal 5.</w:t>
      </w:r>
      <w:r w:rsidR="00AC1874" w:rsidRPr="000A6DCA">
        <w:t>2</w:t>
      </w:r>
      <w:r w:rsidRPr="000A6DCA">
        <w:t xml:space="preserve"> skatinimo priemon</w:t>
      </w:r>
      <w:r w:rsidR="00B70416" w:rsidRPr="000A6DCA">
        <w:t>ę</w:t>
      </w:r>
      <w:r w:rsidR="0090517D" w:rsidRPr="000A6DCA">
        <w:t xml:space="preserve"> ir</w:t>
      </w:r>
      <w:r w:rsidRPr="000A6DCA">
        <w:t xml:space="preserve"> sudaręs su </w:t>
      </w:r>
      <w:r w:rsidRPr="000A6DCA">
        <w:rPr>
          <w:rFonts w:eastAsia="Calibri"/>
        </w:rPr>
        <w:t>Lėšų gavėju</w:t>
      </w:r>
      <w:r w:rsidRPr="000A6DCA">
        <w:t xml:space="preserve"> sutartį, įvykdo joje numatytus savo įsipareigojimus</w:t>
      </w:r>
      <w:r w:rsidR="006C0038" w:rsidRPr="000A6DCA">
        <w:rPr>
          <w:spacing w:val="2"/>
          <w:shd w:val="clear" w:color="auto" w:fill="FFFFFF"/>
        </w:rPr>
        <w:t>;</w:t>
      </w:r>
    </w:p>
    <w:p w14:paraId="447FCC52" w14:textId="0C17953C" w:rsidR="00F51707" w:rsidRPr="000A6DCA" w:rsidRDefault="00200C40" w:rsidP="00E60AFC">
      <w:pPr>
        <w:spacing w:line="360" w:lineRule="auto"/>
        <w:ind w:firstLine="720"/>
        <w:jc w:val="both"/>
        <w:rPr>
          <w:lang w:eastAsia="lt-LT"/>
        </w:rPr>
      </w:pPr>
      <w:r w:rsidRPr="000A6DCA">
        <w:rPr>
          <w:spacing w:val="2"/>
          <w:shd w:val="clear" w:color="auto" w:fill="FFFFFF"/>
        </w:rPr>
        <w:t>2.1.4.3. rezidentas</w:t>
      </w:r>
      <w:r w:rsidR="006C0038" w:rsidRPr="000A6DCA">
        <w:rPr>
          <w:spacing w:val="2"/>
          <w:shd w:val="clear" w:color="auto" w:fill="FFFFFF"/>
        </w:rPr>
        <w:t>,</w:t>
      </w:r>
      <w:r w:rsidRPr="000A6DCA">
        <w:t xml:space="preserve"> sudaręs su </w:t>
      </w:r>
      <w:r w:rsidRPr="000A6DCA">
        <w:rPr>
          <w:rFonts w:eastAsia="Calibri"/>
        </w:rPr>
        <w:t>Lėšų gavėju</w:t>
      </w:r>
      <w:r w:rsidRPr="000A6DCA">
        <w:t xml:space="preserve"> sutartį, įvykdo joje numatytus savo įsipareigojimus</w:t>
      </w:r>
      <w:r w:rsidR="006C0038" w:rsidRPr="000A6DCA">
        <w:t>.</w:t>
      </w:r>
      <w:r w:rsidR="0090517D" w:rsidRPr="000A6DCA">
        <w:rPr>
          <w:spacing w:val="2"/>
          <w:shd w:val="clear" w:color="auto" w:fill="FFFFFF"/>
        </w:rPr>
        <w:t>“</w:t>
      </w:r>
      <w:r w:rsidR="006C0038" w:rsidRPr="000A6DCA">
        <w:rPr>
          <w:spacing w:val="2"/>
          <w:shd w:val="clear" w:color="auto" w:fill="FFFFFF"/>
        </w:rPr>
        <w:t>.</w:t>
      </w:r>
    </w:p>
    <w:p w14:paraId="0CC87270" w14:textId="45B4FB9A" w:rsidR="0090517D" w:rsidRPr="000A6DCA" w:rsidRDefault="00946B23" w:rsidP="00E60AFC">
      <w:pPr>
        <w:spacing w:line="360" w:lineRule="auto"/>
        <w:ind w:firstLine="720"/>
        <w:jc w:val="both"/>
      </w:pPr>
      <w:r w:rsidRPr="000A6DCA">
        <w:lastRenderedPageBreak/>
        <w:t>2</w:t>
      </w:r>
      <w:r w:rsidR="000C3598" w:rsidRPr="000A6DCA">
        <w:t>3</w:t>
      </w:r>
      <w:r w:rsidR="0090517D" w:rsidRPr="000A6DCA">
        <w:t>. Pakeisti 2 priedo 2.4 papunktį ir jį išdėstyti taip:</w:t>
      </w:r>
    </w:p>
    <w:p w14:paraId="652E8329" w14:textId="7FC4CF32" w:rsidR="0090517D" w:rsidRPr="000A6DCA" w:rsidRDefault="0090517D" w:rsidP="00E60AFC">
      <w:pPr>
        <w:spacing w:line="360" w:lineRule="auto"/>
        <w:ind w:firstLine="720"/>
        <w:jc w:val="both"/>
      </w:pPr>
      <w:r w:rsidRPr="000A6DCA">
        <w:t xml:space="preserve"> „2.4. Įstaigos vadovas privalo ne vėliau kaip per 10 (dešimt) darbo dienų raštu informuoti Savivaldybės administraciją, jeigu </w:t>
      </w:r>
      <w:r w:rsidRPr="000A6DCA">
        <w:rPr>
          <w:lang w:eastAsia="lt-LT"/>
        </w:rPr>
        <w:t xml:space="preserve">gydytojas </w:t>
      </w:r>
      <w:r w:rsidRPr="000A6DCA">
        <w:t>nutraukia darbo santykius su įstaiga</w:t>
      </w:r>
      <w:r w:rsidR="006C0038" w:rsidRPr="000A6DCA">
        <w:t xml:space="preserve"> arba</w:t>
      </w:r>
      <w:r w:rsidR="006C0038" w:rsidRPr="000A6DCA">
        <w:rPr>
          <w:lang w:eastAsia="lt-LT"/>
        </w:rPr>
        <w:t xml:space="preserve"> rezidentas nutraukia studijas</w:t>
      </w:r>
      <w:r w:rsidR="00A04D0D" w:rsidRPr="000A6DCA">
        <w:t>.</w:t>
      </w:r>
      <w:r w:rsidRPr="000A6DCA">
        <w:t>“.</w:t>
      </w:r>
    </w:p>
    <w:p w14:paraId="02DEE067" w14:textId="4B251FB5" w:rsidR="000A287B" w:rsidRPr="000A6DCA" w:rsidRDefault="00946B23" w:rsidP="00E60AFC">
      <w:pPr>
        <w:spacing w:line="360" w:lineRule="auto"/>
        <w:ind w:firstLine="720"/>
        <w:jc w:val="both"/>
      </w:pPr>
      <w:r w:rsidRPr="000A6DCA">
        <w:t>2</w:t>
      </w:r>
      <w:r w:rsidR="000C3598" w:rsidRPr="000A6DCA">
        <w:t>4</w:t>
      </w:r>
      <w:r w:rsidR="00184109" w:rsidRPr="000A6DCA">
        <w:t xml:space="preserve">. </w:t>
      </w:r>
      <w:r w:rsidR="0090517D" w:rsidRPr="000A6DCA">
        <w:t>Pakeisti 2 priedo 2.</w:t>
      </w:r>
      <w:r w:rsidR="00184109" w:rsidRPr="000A6DCA">
        <w:t>6</w:t>
      </w:r>
      <w:r w:rsidR="0090517D" w:rsidRPr="000A6DCA">
        <w:t>.</w:t>
      </w:r>
      <w:r w:rsidR="00184109" w:rsidRPr="000A6DCA">
        <w:t>2</w:t>
      </w:r>
      <w:r w:rsidR="0090517D" w:rsidRPr="000A6DCA">
        <w:t xml:space="preserve"> papunktį ir jį išdėstyti taip</w:t>
      </w:r>
      <w:r w:rsidR="000A287B" w:rsidRPr="000A6DCA">
        <w:t>:</w:t>
      </w:r>
    </w:p>
    <w:p w14:paraId="0AD9B3F6" w14:textId="20513C8A" w:rsidR="00184109" w:rsidRPr="000A6DCA" w:rsidRDefault="00184109" w:rsidP="00E60AFC">
      <w:pPr>
        <w:spacing w:line="360" w:lineRule="auto"/>
        <w:ind w:firstLine="720"/>
        <w:jc w:val="both"/>
      </w:pPr>
      <w:r w:rsidRPr="000A6DCA">
        <w:rPr>
          <w:rFonts w:eastAsia="Calibri"/>
        </w:rPr>
        <w:t>„2.6.2.</w:t>
      </w:r>
      <w:r w:rsidRPr="000A6DCA">
        <w:rPr>
          <w:rFonts w:eastAsia="Calibri"/>
          <w:b/>
          <w:bCs/>
        </w:rPr>
        <w:t xml:space="preserve"> </w:t>
      </w:r>
      <w:r w:rsidRPr="000A6DCA">
        <w:rPr>
          <w:rFonts w:eastAsia="Calibri"/>
        </w:rPr>
        <w:t>60 000,00 Eur ( šešiasdešimt tūkstančių Eur, 00 centų) vienkartinė</w:t>
      </w:r>
      <w:r w:rsidRPr="000A6DCA">
        <w:rPr>
          <w:lang w:eastAsia="lt-LT"/>
        </w:rPr>
        <w:t xml:space="preserve"> išmoka</w:t>
      </w:r>
      <w:r w:rsidRPr="000A6DCA">
        <w:rPr>
          <w:rFonts w:eastAsia="Calibri"/>
        </w:rPr>
        <w:t xml:space="preserve"> į Lėšų gavėjo sąskaitą, priemonei, nurodytai šios Sutarties 1.1.</w:t>
      </w:r>
      <w:r w:rsidR="000A287B" w:rsidRPr="000A6DCA">
        <w:rPr>
          <w:rFonts w:eastAsia="Calibri"/>
        </w:rPr>
        <w:t>2</w:t>
      </w:r>
      <w:r w:rsidRPr="000A6DCA">
        <w:rPr>
          <w:rFonts w:eastAsia="Calibri"/>
        </w:rPr>
        <w:t xml:space="preserve"> papunktyje pagal pateiktą</w:t>
      </w:r>
      <w:r w:rsidRPr="000A6DCA">
        <w:rPr>
          <w:rFonts w:eastAsia="Calibri"/>
          <w:bCs/>
        </w:rPr>
        <w:t xml:space="preserve"> Prašymą dėl lėšų skyrimo </w:t>
      </w:r>
      <w:r w:rsidRPr="000A6DCA">
        <w:rPr>
          <w:rFonts w:eastAsia="Calibri"/>
          <w:i/>
        </w:rPr>
        <w:t>(Sutarties priedas Nr. 2)</w:t>
      </w:r>
      <w:r w:rsidRPr="000A6DCA">
        <w:rPr>
          <w:rFonts w:eastAsia="Calibri"/>
        </w:rPr>
        <w:t>;</w:t>
      </w:r>
      <w:r w:rsidR="000A287B" w:rsidRPr="000A6DCA">
        <w:t xml:space="preserve"> “.</w:t>
      </w:r>
    </w:p>
    <w:p w14:paraId="5CD99226" w14:textId="2E6C0D83" w:rsidR="00184109" w:rsidRPr="000A6DCA" w:rsidRDefault="00946B23" w:rsidP="00E60AFC">
      <w:pPr>
        <w:spacing w:line="360" w:lineRule="auto"/>
        <w:ind w:firstLine="720"/>
        <w:jc w:val="both"/>
      </w:pPr>
      <w:r w:rsidRPr="000A6DCA">
        <w:t>2</w:t>
      </w:r>
      <w:r w:rsidR="000C3598" w:rsidRPr="000A6DCA">
        <w:t>5</w:t>
      </w:r>
      <w:r w:rsidR="00184109" w:rsidRPr="000A6DCA">
        <w:t xml:space="preserve">. Papildyti 2 priedą </w:t>
      </w:r>
      <w:r w:rsidR="000A287B" w:rsidRPr="000A6DCA">
        <w:t>2</w:t>
      </w:r>
      <w:r w:rsidR="00184109" w:rsidRPr="000A6DCA">
        <w:t>.</w:t>
      </w:r>
      <w:r w:rsidR="000A287B" w:rsidRPr="000A6DCA">
        <w:t>6</w:t>
      </w:r>
      <w:r w:rsidR="00184109" w:rsidRPr="000A6DCA">
        <w:t>.3 papunkčiu:</w:t>
      </w:r>
    </w:p>
    <w:p w14:paraId="4E1EB384" w14:textId="6276D041" w:rsidR="00184109" w:rsidRPr="000A6DCA" w:rsidRDefault="00184109" w:rsidP="00E60AFC">
      <w:pPr>
        <w:spacing w:line="360" w:lineRule="auto"/>
        <w:ind w:firstLine="720"/>
        <w:jc w:val="both"/>
      </w:pPr>
      <w:r w:rsidRPr="000A6DCA">
        <w:rPr>
          <w:lang w:eastAsia="lt-LT"/>
        </w:rPr>
        <w:t>„</w:t>
      </w:r>
      <w:r w:rsidR="000A287B" w:rsidRPr="000A6DCA">
        <w:rPr>
          <w:lang w:eastAsia="lt-LT"/>
        </w:rPr>
        <w:t>2</w:t>
      </w:r>
      <w:r w:rsidRPr="000A6DCA">
        <w:rPr>
          <w:lang w:eastAsia="lt-LT"/>
        </w:rPr>
        <w:t>.</w:t>
      </w:r>
      <w:r w:rsidR="000A287B" w:rsidRPr="000A6DCA">
        <w:rPr>
          <w:lang w:eastAsia="lt-LT"/>
        </w:rPr>
        <w:t>6</w:t>
      </w:r>
      <w:r w:rsidRPr="000A6DCA">
        <w:rPr>
          <w:lang w:eastAsia="lt-LT"/>
        </w:rPr>
        <w:t>.3.</w:t>
      </w:r>
      <w:r w:rsidRPr="000A6DCA">
        <w:t xml:space="preserve"> </w:t>
      </w:r>
      <w:r w:rsidRPr="000A6DCA">
        <w:rPr>
          <w:rFonts w:eastAsia="Calibri"/>
        </w:rPr>
        <w:t xml:space="preserve">....... Eur (suma žodžiais) </w:t>
      </w:r>
      <w:r w:rsidRPr="000A6DCA">
        <w:t xml:space="preserve">palūkanų kompensavimui </w:t>
      </w:r>
      <w:r w:rsidR="000A287B" w:rsidRPr="000A6DCA">
        <w:rPr>
          <w:lang w:eastAsia="lt-LT"/>
        </w:rPr>
        <w:t>išmoka</w:t>
      </w:r>
      <w:r w:rsidR="000A287B" w:rsidRPr="000A6DCA">
        <w:rPr>
          <w:rFonts w:eastAsia="Calibri"/>
        </w:rPr>
        <w:t xml:space="preserve"> į Lėšų gavėjo sąskaitą, priemonei, nurodytai šios Sutarties 1.1.3 papunktyje pagal pateiktą</w:t>
      </w:r>
      <w:r w:rsidR="000A287B" w:rsidRPr="000A6DCA">
        <w:rPr>
          <w:rFonts w:eastAsia="Calibri"/>
          <w:bCs/>
        </w:rPr>
        <w:t xml:space="preserve"> Prašymą dėl lėšų skyrimo </w:t>
      </w:r>
      <w:r w:rsidR="000A287B" w:rsidRPr="000A6DCA">
        <w:rPr>
          <w:rFonts w:eastAsia="Calibri"/>
          <w:i/>
        </w:rPr>
        <w:t>(Sutarties priedas Nr. 2)</w:t>
      </w:r>
      <w:r w:rsidR="000A287B" w:rsidRPr="000A6DCA">
        <w:rPr>
          <w:rFonts w:eastAsia="Calibri"/>
        </w:rPr>
        <w:t>;</w:t>
      </w:r>
      <w:r w:rsidR="000A287B" w:rsidRPr="000A6DCA">
        <w:t xml:space="preserve"> “.</w:t>
      </w:r>
    </w:p>
    <w:p w14:paraId="5F3C43B6" w14:textId="032041AE" w:rsidR="00946B23" w:rsidRPr="000A6DCA" w:rsidRDefault="00946B23" w:rsidP="00E60AFC">
      <w:pPr>
        <w:spacing w:line="360" w:lineRule="auto"/>
        <w:ind w:firstLine="720"/>
        <w:jc w:val="both"/>
      </w:pPr>
      <w:r w:rsidRPr="000A6DCA">
        <w:t>2</w:t>
      </w:r>
      <w:r w:rsidR="000C3598" w:rsidRPr="000A6DCA">
        <w:t>6</w:t>
      </w:r>
      <w:r w:rsidRPr="000A6DCA">
        <w:t>. Papildyti 2 priedą 2.6.4 papunkčiu:</w:t>
      </w:r>
    </w:p>
    <w:p w14:paraId="6C635139" w14:textId="024F2320" w:rsidR="00946B23" w:rsidRPr="000A6DCA" w:rsidRDefault="00946B23" w:rsidP="00E60AFC">
      <w:pPr>
        <w:spacing w:line="360" w:lineRule="auto"/>
        <w:ind w:firstLine="720"/>
        <w:jc w:val="both"/>
      </w:pPr>
      <w:r w:rsidRPr="000A6DCA">
        <w:t xml:space="preserve">„2.6.4. </w:t>
      </w:r>
      <w:r w:rsidRPr="000A6DCA">
        <w:rPr>
          <w:rFonts w:eastAsia="Calibri"/>
        </w:rPr>
        <w:t xml:space="preserve">....... Eur (suma žodžiais) </w:t>
      </w:r>
      <w:r w:rsidRPr="000A6DCA">
        <w:t>rezidentui</w:t>
      </w:r>
      <w:r w:rsidRPr="000A6DCA">
        <w:rPr>
          <w:spacing w:val="2"/>
          <w:shd w:val="clear" w:color="auto" w:fill="FFFFFF"/>
        </w:rPr>
        <w:t xml:space="preserve"> vienų metų studijų kaina</w:t>
      </w:r>
      <w:r w:rsidRPr="000A6DCA">
        <w:rPr>
          <w:rFonts w:eastAsia="Calibri"/>
        </w:rPr>
        <w:t xml:space="preserve"> į Lėšų gavėjo sąskaitą, priemonei, nurodytai šios Sutarties 1.1.4 papunktyje pagal pateiktą</w:t>
      </w:r>
      <w:r w:rsidRPr="000A6DCA">
        <w:rPr>
          <w:rFonts w:eastAsia="Calibri"/>
          <w:bCs/>
        </w:rPr>
        <w:t xml:space="preserve"> Prašymą dėl lėšų skyrimo </w:t>
      </w:r>
      <w:r w:rsidRPr="000A6DCA">
        <w:rPr>
          <w:rFonts w:eastAsia="Calibri"/>
          <w:i/>
        </w:rPr>
        <w:t>(Sutarties priedas Nr. 2)</w:t>
      </w:r>
      <w:r w:rsidRPr="000A6DCA">
        <w:rPr>
          <w:rFonts w:eastAsia="Calibri"/>
        </w:rPr>
        <w:t>;</w:t>
      </w:r>
      <w:r w:rsidRPr="000A6DCA">
        <w:t xml:space="preserve"> “.</w:t>
      </w:r>
    </w:p>
    <w:p w14:paraId="7C0A85B4" w14:textId="7F04F0AF" w:rsidR="00946B23" w:rsidRPr="000A6DCA" w:rsidRDefault="00946B23" w:rsidP="00E60AFC">
      <w:pPr>
        <w:spacing w:line="360" w:lineRule="auto"/>
        <w:ind w:firstLine="720"/>
        <w:jc w:val="both"/>
      </w:pPr>
      <w:r w:rsidRPr="000A6DCA">
        <w:t>2</w:t>
      </w:r>
      <w:r w:rsidR="000C3598" w:rsidRPr="000A6DCA">
        <w:t>7</w:t>
      </w:r>
      <w:r w:rsidR="0090517D" w:rsidRPr="000A6DCA">
        <w:t xml:space="preserve">. </w:t>
      </w:r>
      <w:r w:rsidRPr="000A6DCA">
        <w:t>Pakeisti 2 priedo 3.1 papunktį ir jį išdėstyti taip:</w:t>
      </w:r>
    </w:p>
    <w:p w14:paraId="3ADC774C" w14:textId="3C4DBE68" w:rsidR="00946B23" w:rsidRPr="000A6DCA" w:rsidRDefault="00946B23" w:rsidP="00E60AFC">
      <w:pPr>
        <w:tabs>
          <w:tab w:val="left" w:pos="1134"/>
        </w:tabs>
        <w:spacing w:line="360" w:lineRule="auto"/>
        <w:ind w:firstLine="720"/>
        <w:jc w:val="both"/>
        <w:rPr>
          <w:rFonts w:eastAsia="Calibri"/>
          <w:i/>
        </w:rPr>
      </w:pPr>
      <w:r w:rsidRPr="000A6DCA">
        <w:rPr>
          <w:rFonts w:eastAsia="Calibri"/>
        </w:rPr>
        <w:t>„3.1.</w:t>
      </w:r>
      <w:r w:rsidRPr="000A6DCA">
        <w:rPr>
          <w:rFonts w:eastAsia="Calibri"/>
          <w:bCs/>
        </w:rPr>
        <w:t xml:space="preserve"> Anykščių rajono savivaldybės administracijos </w:t>
      </w:r>
      <w:r w:rsidR="00056EC4" w:rsidRPr="000A6DCA">
        <w:rPr>
          <w:rFonts w:eastAsia="Calibri"/>
          <w:bCs/>
        </w:rPr>
        <w:t>skyriui, atsakingam už f</w:t>
      </w:r>
      <w:r w:rsidRPr="000A6DCA">
        <w:rPr>
          <w:rFonts w:eastAsia="Calibri"/>
          <w:bCs/>
        </w:rPr>
        <w:t>inans</w:t>
      </w:r>
      <w:r w:rsidR="00056EC4" w:rsidRPr="000A6DCA">
        <w:rPr>
          <w:rFonts w:eastAsia="Calibri"/>
          <w:bCs/>
        </w:rPr>
        <w:t>us</w:t>
      </w:r>
      <w:r w:rsidRPr="000A6DCA">
        <w:rPr>
          <w:rFonts w:eastAsia="Calibri"/>
          <w:bCs/>
        </w:rPr>
        <w:t xml:space="preserve"> ir apskait</w:t>
      </w:r>
      <w:r w:rsidR="00056EC4" w:rsidRPr="000A6DCA">
        <w:rPr>
          <w:rFonts w:eastAsia="Calibri"/>
          <w:bCs/>
        </w:rPr>
        <w:t>ą</w:t>
      </w:r>
      <w:r w:rsidRPr="000A6DCA">
        <w:rPr>
          <w:rFonts w:eastAsia="Calibri"/>
          <w:bCs/>
        </w:rPr>
        <w:t xml:space="preserve"> pateikus prašymą dėl lėšų skyrimo </w:t>
      </w:r>
      <w:r w:rsidRPr="000A6DCA">
        <w:rPr>
          <w:rFonts w:eastAsia="Calibri"/>
          <w:i/>
        </w:rPr>
        <w:t>(Sutarties priedas Nr. 2)</w:t>
      </w:r>
      <w:r w:rsidRPr="000A6DCA">
        <w:rPr>
          <w:rFonts w:eastAsia="Calibri"/>
        </w:rPr>
        <w:t xml:space="preserve"> bei užpildytą sąmatą Forma B–1 </w:t>
      </w:r>
      <w:r w:rsidRPr="000A6DCA">
        <w:rPr>
          <w:rFonts w:eastAsia="Calibri"/>
          <w:i/>
          <w:iCs/>
        </w:rPr>
        <w:t>(Sutarties priedas Nr. 1)</w:t>
      </w:r>
      <w:r w:rsidRPr="000A6DCA">
        <w:rPr>
          <w:rFonts w:eastAsia="Calibri"/>
        </w:rPr>
        <w:t>,</w:t>
      </w:r>
      <w:r w:rsidRPr="000A6DCA">
        <w:rPr>
          <w:rFonts w:eastAsia="Calibri"/>
          <w:bCs/>
        </w:rPr>
        <w:t xml:space="preserve"> Asignavimų valdytojas perveda Lėšų gavėjui šios Sutarties </w:t>
      </w:r>
      <w:r w:rsidR="0066291A" w:rsidRPr="000A6DCA">
        <w:rPr>
          <w:rFonts w:eastAsia="Calibri"/>
          <w:bCs/>
        </w:rPr>
        <w:t xml:space="preserve">viename iš </w:t>
      </w:r>
      <w:r w:rsidRPr="000A6DCA">
        <w:rPr>
          <w:rFonts w:eastAsia="Calibri"/>
          <w:bCs/>
        </w:rPr>
        <w:t>2.6.1</w:t>
      </w:r>
      <w:r w:rsidR="0066291A" w:rsidRPr="000A6DCA">
        <w:rPr>
          <w:rFonts w:eastAsia="Calibri"/>
        </w:rPr>
        <w:t>–</w:t>
      </w:r>
      <w:r w:rsidRPr="000A6DCA">
        <w:rPr>
          <w:rFonts w:eastAsia="Calibri"/>
          <w:bCs/>
        </w:rPr>
        <w:t>2.6.</w:t>
      </w:r>
      <w:r w:rsidR="0066291A" w:rsidRPr="000A6DCA">
        <w:rPr>
          <w:rFonts w:eastAsia="Calibri"/>
          <w:bCs/>
        </w:rPr>
        <w:t>4</w:t>
      </w:r>
      <w:r w:rsidRPr="000A6DCA">
        <w:rPr>
          <w:rFonts w:eastAsia="Calibri"/>
          <w:bCs/>
        </w:rPr>
        <w:t xml:space="preserve"> papunkči</w:t>
      </w:r>
      <w:r w:rsidR="006C0038" w:rsidRPr="000A6DCA">
        <w:rPr>
          <w:rFonts w:eastAsia="Calibri"/>
          <w:bCs/>
        </w:rPr>
        <w:t>ų</w:t>
      </w:r>
      <w:r w:rsidRPr="000A6DCA">
        <w:rPr>
          <w:rFonts w:eastAsia="Calibri"/>
          <w:bCs/>
        </w:rPr>
        <w:t xml:space="preserve"> nurodytas lėšas per 30 (trisdešimt) dienų nuo dokumentų gavimo dienos.“.</w:t>
      </w:r>
    </w:p>
    <w:p w14:paraId="0D9AC28B" w14:textId="506B1FD7" w:rsidR="0090517D" w:rsidRPr="000A6DCA" w:rsidRDefault="0066291A" w:rsidP="00E60AFC">
      <w:pPr>
        <w:spacing w:line="360" w:lineRule="auto"/>
        <w:ind w:firstLine="720"/>
        <w:jc w:val="both"/>
      </w:pPr>
      <w:r w:rsidRPr="000A6DCA">
        <w:t>2</w:t>
      </w:r>
      <w:r w:rsidR="000C3598" w:rsidRPr="000A6DCA">
        <w:t>8</w:t>
      </w:r>
      <w:r w:rsidRPr="000A6DCA">
        <w:t xml:space="preserve">. </w:t>
      </w:r>
      <w:r w:rsidR="0090517D" w:rsidRPr="000A6DCA">
        <w:t xml:space="preserve">Pakeisti 2 priedo </w:t>
      </w:r>
      <w:r w:rsidR="000A287B" w:rsidRPr="000A6DCA">
        <w:t>5</w:t>
      </w:r>
      <w:r w:rsidR="0090517D" w:rsidRPr="000A6DCA">
        <w:t>.</w:t>
      </w:r>
      <w:r w:rsidR="000A287B" w:rsidRPr="000A6DCA">
        <w:t>3</w:t>
      </w:r>
      <w:r w:rsidR="0090517D" w:rsidRPr="000A6DCA">
        <w:t xml:space="preserve"> papunktį ir jį išdėstyti taip:</w:t>
      </w:r>
    </w:p>
    <w:p w14:paraId="062C597B" w14:textId="29C80E87" w:rsidR="000A287B" w:rsidRPr="000A6DCA" w:rsidRDefault="000A287B" w:rsidP="00E60AFC">
      <w:pPr>
        <w:tabs>
          <w:tab w:val="left" w:pos="1134"/>
        </w:tabs>
        <w:spacing w:line="360" w:lineRule="auto"/>
        <w:ind w:firstLine="720"/>
        <w:jc w:val="both"/>
        <w:rPr>
          <w:rFonts w:eastAsia="Calibri"/>
        </w:rPr>
      </w:pPr>
      <w:r w:rsidRPr="000A6DCA">
        <w:rPr>
          <w:rFonts w:eastAsia="Calibri"/>
        </w:rPr>
        <w:t>„5.3. Sutartis</w:t>
      </w:r>
      <w:r w:rsidRPr="000A6DCA">
        <w:t xml:space="preserve"> </w:t>
      </w:r>
      <w:r w:rsidRPr="000A6DCA">
        <w:rPr>
          <w:rFonts w:eastAsia="Calibri"/>
        </w:rPr>
        <w:t>įsigalioja nuo jos pasirašymo momento ir galioja iki visiško šalių sutartinių įsipareigojimų įvykdymo</w:t>
      </w:r>
      <w:r w:rsidRPr="000A6DCA">
        <w:t>.“</w:t>
      </w:r>
    </w:p>
    <w:p w14:paraId="22BB5BB3" w14:textId="77777777" w:rsidR="009814FF" w:rsidRPr="000A6DCA" w:rsidRDefault="009814FF" w:rsidP="0026331D">
      <w:pPr>
        <w:spacing w:line="360" w:lineRule="auto"/>
        <w:ind w:firstLine="851"/>
        <w:jc w:val="both"/>
      </w:pPr>
    </w:p>
    <w:p w14:paraId="57E3E745" w14:textId="77777777" w:rsidR="00A676CB" w:rsidRPr="000A6DCA" w:rsidRDefault="00A676CB" w:rsidP="00A676CB">
      <w:pPr>
        <w:pStyle w:val="prastasiniatinklio"/>
        <w:spacing w:before="0" w:after="0" w:line="360" w:lineRule="auto"/>
        <w:jc w:val="both"/>
        <w:rPr>
          <w:rFonts w:ascii="Times New Roman" w:hAnsi="Times New Roman" w:cs="Times New Roman"/>
          <w:color w:val="auto"/>
          <w:sz w:val="24"/>
          <w:szCs w:val="24"/>
          <w:lang w:val="lt-LT"/>
        </w:rPr>
      </w:pPr>
      <w:r w:rsidRPr="000A6DCA">
        <w:rPr>
          <w:rFonts w:ascii="Times New Roman" w:hAnsi="Times New Roman" w:cs="Times New Roman"/>
          <w:bCs/>
          <w:color w:val="auto"/>
          <w:sz w:val="24"/>
          <w:szCs w:val="24"/>
        </w:rPr>
        <w:t>Meras</w:t>
      </w:r>
      <w:r w:rsidRPr="000A6DCA">
        <w:rPr>
          <w:rFonts w:ascii="Times New Roman" w:hAnsi="Times New Roman" w:cs="Times New Roman"/>
          <w:bCs/>
          <w:color w:val="auto"/>
          <w:sz w:val="24"/>
          <w:szCs w:val="24"/>
        </w:rPr>
        <w:tab/>
      </w:r>
      <w:r w:rsidRPr="000A6DCA">
        <w:rPr>
          <w:rFonts w:ascii="Times New Roman" w:hAnsi="Times New Roman" w:cs="Times New Roman"/>
          <w:bCs/>
          <w:color w:val="auto"/>
          <w:sz w:val="24"/>
          <w:szCs w:val="24"/>
        </w:rPr>
        <w:tab/>
      </w:r>
      <w:r w:rsidRPr="000A6DCA">
        <w:rPr>
          <w:rFonts w:ascii="Times New Roman" w:hAnsi="Times New Roman" w:cs="Times New Roman"/>
          <w:bCs/>
          <w:color w:val="auto"/>
          <w:sz w:val="24"/>
          <w:szCs w:val="24"/>
        </w:rPr>
        <w:tab/>
        <w:t xml:space="preserve">                                                                        Kęstutis Tubis</w:t>
      </w:r>
    </w:p>
    <w:p w14:paraId="4ED2E64D" w14:textId="5D93501A" w:rsidR="00551534" w:rsidRDefault="00551534">
      <w:r>
        <w:br w:type="page"/>
      </w:r>
    </w:p>
    <w:p w14:paraId="787F00AB" w14:textId="19D27297" w:rsidR="00EB3806" w:rsidRPr="000A6DCA" w:rsidRDefault="000A287B" w:rsidP="001A2DD6">
      <w:pPr>
        <w:overflowPunct w:val="0"/>
        <w:autoSpaceDE w:val="0"/>
        <w:autoSpaceDN w:val="0"/>
        <w:adjustRightInd w:val="0"/>
        <w:jc w:val="right"/>
        <w:rPr>
          <w:b/>
          <w:bCs/>
        </w:rPr>
      </w:pPr>
      <w:r w:rsidRPr="000A6DCA">
        <w:rPr>
          <w:b/>
          <w:bCs/>
        </w:rPr>
        <w:lastRenderedPageBreak/>
        <w:t>Lyginamasis variantas</w:t>
      </w:r>
    </w:p>
    <w:p w14:paraId="3B49A6FE" w14:textId="77777777" w:rsidR="00EB3806" w:rsidRPr="000A6DCA" w:rsidRDefault="00EB3806" w:rsidP="00EB3806">
      <w:pPr>
        <w:suppressAutoHyphens/>
        <w:jc w:val="center"/>
        <w:textAlignment w:val="baseline"/>
        <w:rPr>
          <w:rFonts w:ascii="Cambria" w:hAnsi="Cambria"/>
          <w:lang w:eastAsia="lt-LT"/>
        </w:rPr>
      </w:pPr>
      <w:r w:rsidRPr="000A6DCA">
        <w:rPr>
          <w:noProof/>
          <w:lang w:eastAsia="lt-LT"/>
        </w:rPr>
        <w:drawing>
          <wp:inline distT="0" distB="0" distL="0" distR="0" wp14:anchorId="7C049D9C" wp14:editId="581F6FB8">
            <wp:extent cx="676275" cy="676275"/>
            <wp:effectExtent l="0" t="0" r="9525" b="9525"/>
            <wp:docPr id="891132718" name="Picture 891132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3983651" w14:textId="77777777" w:rsidR="00EB3806" w:rsidRPr="000A6DCA" w:rsidRDefault="00EB3806" w:rsidP="00EB3806">
      <w:pPr>
        <w:suppressAutoHyphens/>
        <w:jc w:val="center"/>
        <w:textAlignment w:val="baseline"/>
        <w:rPr>
          <w:rFonts w:ascii="Cambria" w:hAnsi="Cambria"/>
          <w:lang w:eastAsia="lt-LT"/>
        </w:rPr>
      </w:pPr>
    </w:p>
    <w:p w14:paraId="5168854F" w14:textId="77777777" w:rsidR="00EB3806" w:rsidRPr="000A6DCA" w:rsidRDefault="00EB3806" w:rsidP="00EB3806">
      <w:pPr>
        <w:suppressAutoHyphens/>
        <w:jc w:val="center"/>
        <w:textAlignment w:val="baseline"/>
        <w:rPr>
          <w:b/>
          <w:lang w:eastAsia="zh-CN"/>
        </w:rPr>
      </w:pPr>
      <w:r w:rsidRPr="000A6DCA">
        <w:rPr>
          <w:b/>
          <w:lang w:eastAsia="zh-CN"/>
        </w:rPr>
        <w:t>ANYKŠČIŲ RAJONO SAVIVALDYBĖS TARYBA</w:t>
      </w:r>
    </w:p>
    <w:p w14:paraId="31CF1745" w14:textId="77777777" w:rsidR="00EB3806" w:rsidRPr="000A6DCA" w:rsidRDefault="00EB3806" w:rsidP="00EB3806">
      <w:pPr>
        <w:suppressAutoHyphens/>
        <w:jc w:val="center"/>
        <w:textAlignment w:val="baseline"/>
        <w:rPr>
          <w:b/>
          <w:lang w:eastAsia="lt-LT"/>
        </w:rPr>
      </w:pPr>
    </w:p>
    <w:p w14:paraId="70BC774C" w14:textId="77777777" w:rsidR="00EB3806" w:rsidRPr="000A6DCA" w:rsidRDefault="00EB3806" w:rsidP="00EB3806">
      <w:pPr>
        <w:overflowPunct w:val="0"/>
        <w:autoSpaceDE w:val="0"/>
        <w:autoSpaceDN w:val="0"/>
        <w:adjustRightInd w:val="0"/>
        <w:ind w:firstLine="851"/>
        <w:jc w:val="center"/>
        <w:rPr>
          <w:b/>
        </w:rPr>
      </w:pPr>
      <w:r w:rsidRPr="000A6DCA">
        <w:rPr>
          <w:b/>
        </w:rPr>
        <w:t xml:space="preserve">SPRENDIMAS </w:t>
      </w:r>
    </w:p>
    <w:p w14:paraId="09399885" w14:textId="77777777" w:rsidR="00EB3806" w:rsidRPr="000A6DCA" w:rsidRDefault="00EB3806" w:rsidP="00EB3806">
      <w:pPr>
        <w:jc w:val="center"/>
        <w:rPr>
          <w:b/>
          <w:bCs/>
        </w:rPr>
      </w:pPr>
      <w:r w:rsidRPr="000A6DCA">
        <w:rPr>
          <w:b/>
        </w:rPr>
        <w:t>DĖL ANYKŠČIŲ RAJONO SAVIVALDYBĖS TARYBOS 2023 M. RUGPJŪČIO 31 D. SPRENDIMO NR. 1-TS-253 „</w:t>
      </w:r>
      <w:r w:rsidRPr="000A6DCA">
        <w:rPr>
          <w:b/>
          <w:caps/>
        </w:rPr>
        <w:t xml:space="preserve">DĖL </w:t>
      </w:r>
      <w:r w:rsidRPr="000A6DCA">
        <w:rPr>
          <w:b/>
          <w:bCs/>
        </w:rPr>
        <w:t>ANYKŠČIŲ</w:t>
      </w:r>
      <w:r w:rsidRPr="000A6DCA">
        <w:rPr>
          <w:b/>
        </w:rPr>
        <w:t xml:space="preserve"> </w:t>
      </w:r>
      <w:r w:rsidRPr="000A6DCA">
        <w:rPr>
          <w:b/>
          <w:bCs/>
        </w:rPr>
        <w:t>RAJONO</w:t>
      </w:r>
      <w:r w:rsidRPr="000A6DCA">
        <w:rPr>
          <w:b/>
        </w:rPr>
        <w:t xml:space="preserve"> </w:t>
      </w:r>
      <w:r w:rsidRPr="000A6DCA">
        <w:rPr>
          <w:b/>
          <w:bCs/>
        </w:rPr>
        <w:t xml:space="preserve">SAVIVALDYBĖS </w:t>
      </w:r>
      <w:r w:rsidRPr="000A6DCA">
        <w:rPr>
          <w:b/>
        </w:rPr>
        <w:t>TRŪKSTAMŲ SPECIALYBIŲ GYDYTOJŲ PRITRAUKIMO SKATINIMO</w:t>
      </w:r>
      <w:r w:rsidRPr="000A6DCA">
        <w:rPr>
          <w:b/>
          <w:bCs/>
        </w:rPr>
        <w:t xml:space="preserve"> FINANSAVIMO TVARKOS APRAŠO PATVIRTINIMO</w:t>
      </w:r>
      <w:r w:rsidRPr="000A6DCA">
        <w:rPr>
          <w:b/>
        </w:rPr>
        <w:t>“ PAKEITIMO</w:t>
      </w:r>
    </w:p>
    <w:p w14:paraId="019CEE2D" w14:textId="77777777" w:rsidR="00EB3806" w:rsidRPr="000A6DCA" w:rsidRDefault="00EB3806" w:rsidP="00EB3806">
      <w:pPr>
        <w:jc w:val="center"/>
      </w:pPr>
    </w:p>
    <w:p w14:paraId="7C69EF3D" w14:textId="1162173D" w:rsidR="00EB3806" w:rsidRPr="000A6DCA" w:rsidRDefault="00EB3806" w:rsidP="00EB3806">
      <w:pPr>
        <w:jc w:val="center"/>
      </w:pPr>
      <w:r w:rsidRPr="000A6DCA">
        <w:t xml:space="preserve">2025 m. </w:t>
      </w:r>
      <w:r w:rsidR="00387ACB" w:rsidRPr="000A6DCA">
        <w:t>liepos 31</w:t>
      </w:r>
      <w:r w:rsidRPr="000A6DCA">
        <w:t xml:space="preserve"> d. Nr. 1-T-</w:t>
      </w:r>
      <w:r w:rsidR="00030819">
        <w:t>292</w:t>
      </w:r>
    </w:p>
    <w:p w14:paraId="070BEE87" w14:textId="77777777" w:rsidR="00EB3806" w:rsidRPr="000A6DCA" w:rsidRDefault="00EB3806" w:rsidP="00EB3806">
      <w:pPr>
        <w:jc w:val="center"/>
      </w:pPr>
      <w:r w:rsidRPr="000A6DCA">
        <w:t>Anykščiai</w:t>
      </w:r>
    </w:p>
    <w:p w14:paraId="6FCA5754" w14:textId="77777777" w:rsidR="00EB3806" w:rsidRPr="000A6DCA" w:rsidRDefault="00EB3806" w:rsidP="00EB3806">
      <w:pPr>
        <w:keepNext/>
        <w:overflowPunct w:val="0"/>
        <w:spacing w:line="360" w:lineRule="auto"/>
        <w:ind w:firstLine="720"/>
        <w:jc w:val="both"/>
        <w:textAlignment w:val="baseline"/>
      </w:pPr>
    </w:p>
    <w:p w14:paraId="40852AC0" w14:textId="77777777" w:rsidR="00EB3806" w:rsidRPr="000A6DCA" w:rsidRDefault="00EB3806" w:rsidP="00EB3806">
      <w:pPr>
        <w:keepNext/>
        <w:overflowPunct w:val="0"/>
        <w:spacing w:line="360" w:lineRule="auto"/>
        <w:ind w:firstLine="851"/>
        <w:jc w:val="both"/>
        <w:textAlignment w:val="baseline"/>
      </w:pPr>
      <w:r w:rsidRPr="000A6DCA">
        <w:t xml:space="preserve">Vadovaudamasi Lietuvos Respublikos vietos savivaldos įstatymo </w:t>
      </w:r>
      <w:r w:rsidRPr="000A6DCA">
        <w:rPr>
          <w:shd w:val="clear" w:color="auto" w:fill="FFFFFF"/>
        </w:rPr>
        <w:t>15 straipsnio 4 dalimi</w:t>
      </w:r>
      <w:r w:rsidRPr="000A6DCA">
        <w:t xml:space="preserve">, 16 straipsnio 1 dalimi, </w:t>
      </w:r>
      <w:r w:rsidRPr="000A6DCA">
        <w:rPr>
          <w:rFonts w:eastAsia="Calibri"/>
        </w:rPr>
        <w:t>siekdama įgyvendinti Anykščių rajono savivaldybės 2025–2027 metų strateginio veiklos plano, patvirtinto Anykščių rajono savivaldybės tarybos  2025 m. vasario 7 d. sprendimu Nr. 1-TS-21 ,,Dėl Anykščių rajono savivaldybės 2025–2027 metų strateginio veiklos plano patvirtinimo“,</w:t>
      </w:r>
      <w:r w:rsidRPr="000A6DCA">
        <w:t xml:space="preserve"> </w:t>
      </w:r>
      <w:r w:rsidRPr="000A6DCA">
        <w:rPr>
          <w:bCs/>
        </w:rPr>
        <w:t>4 programos</w:t>
      </w:r>
      <w:r w:rsidRPr="000A6DCA">
        <w:t xml:space="preserve"> „Sveikatos apsaugos programa“</w:t>
      </w:r>
      <w:r w:rsidRPr="000A6DCA">
        <w:rPr>
          <w:bCs/>
        </w:rPr>
        <w:t xml:space="preserve"> </w:t>
      </w:r>
      <w:r w:rsidRPr="000A6DCA">
        <w:t>4.1.2.09 priemonę „Trūkstamų specialybių gydytojų pritraukimo skatinimas</w:t>
      </w:r>
      <w:r w:rsidRPr="000A6DCA">
        <w:rPr>
          <w:bCs/>
        </w:rPr>
        <w:t>“</w:t>
      </w:r>
      <w:r w:rsidRPr="000A6DCA">
        <w:t>,</w:t>
      </w:r>
      <w:r w:rsidRPr="000A6DCA">
        <w:rPr>
          <w:shd w:val="clear" w:color="auto" w:fill="FFFFFF"/>
        </w:rPr>
        <w:t xml:space="preserve"> </w:t>
      </w:r>
      <w:r w:rsidRPr="000A6DCA">
        <w:rPr>
          <w:szCs w:val="22"/>
        </w:rPr>
        <w:t xml:space="preserve">Anykščių rajono savivaldybės taryba </w:t>
      </w:r>
      <w:r w:rsidRPr="000A6DCA">
        <w:rPr>
          <w:spacing w:val="60"/>
          <w:szCs w:val="22"/>
        </w:rPr>
        <w:t>nusprendžia</w:t>
      </w:r>
      <w:r w:rsidRPr="000A6DCA">
        <w:t>:</w:t>
      </w:r>
    </w:p>
    <w:p w14:paraId="4FC5DDB1" w14:textId="77777777" w:rsidR="00EB3806" w:rsidRPr="000A6DCA" w:rsidRDefault="00EB3806" w:rsidP="00EB3806">
      <w:pPr>
        <w:tabs>
          <w:tab w:val="left" w:pos="1134"/>
        </w:tabs>
        <w:spacing w:line="360" w:lineRule="auto"/>
        <w:ind w:firstLine="851"/>
        <w:contextualSpacing/>
        <w:jc w:val="both"/>
        <w:rPr>
          <w:rFonts w:eastAsia="Calibri"/>
        </w:rPr>
      </w:pPr>
      <w:r w:rsidRPr="000A6DCA">
        <w:rPr>
          <w:rFonts w:eastAsia="Calibri"/>
        </w:rPr>
        <w:t xml:space="preserve">Pakeisti Anykščių rajono savivaldybės </w:t>
      </w:r>
      <w:r w:rsidRPr="000A6DCA">
        <w:t>trūkstamų specialybių gydytojų pritraukimo skatinimo</w:t>
      </w:r>
      <w:r w:rsidRPr="000A6DCA">
        <w:rPr>
          <w:bCs/>
        </w:rPr>
        <w:t xml:space="preserve"> finansavimo tvarkos aprašą</w:t>
      </w:r>
      <w:r w:rsidRPr="000A6DCA">
        <w:rPr>
          <w:rFonts w:eastAsia="Calibri"/>
        </w:rPr>
        <w:t>, patvirtintą Anykščių rajono savivaldybės tarybos 2023 m. rugpjūčio 31 d. sprendimu Nr. 1-TS-253 ,,D</w:t>
      </w:r>
      <w:r w:rsidRPr="000A6DCA">
        <w:rPr>
          <w:rFonts w:eastAsia="Calibri"/>
          <w:bCs/>
        </w:rPr>
        <w:t>ėl</w:t>
      </w:r>
      <w:r w:rsidRPr="000A6DCA">
        <w:t xml:space="preserve"> </w:t>
      </w:r>
      <w:r w:rsidRPr="000A6DCA">
        <w:rPr>
          <w:rFonts w:eastAsia="Calibri"/>
        </w:rPr>
        <w:t xml:space="preserve">Anykščių rajono savivaldybės </w:t>
      </w:r>
      <w:r w:rsidRPr="000A6DCA">
        <w:t>trūkstamų specialybių gydytojų pritraukimo skatinimo finansavimo tvarkos aprašo patvirtinimo</w:t>
      </w:r>
      <w:r w:rsidRPr="000A6DCA">
        <w:rPr>
          <w:rFonts w:eastAsia="Calibri"/>
          <w:bCs/>
        </w:rPr>
        <w:t>“:</w:t>
      </w:r>
    </w:p>
    <w:p w14:paraId="553D5114" w14:textId="77777777" w:rsidR="00EB3806" w:rsidRPr="000A6DCA" w:rsidRDefault="00EB3806" w:rsidP="008F0BEE">
      <w:pPr>
        <w:numPr>
          <w:ilvl w:val="0"/>
          <w:numId w:val="13"/>
        </w:numPr>
        <w:tabs>
          <w:tab w:val="left" w:pos="1134"/>
        </w:tabs>
        <w:spacing w:line="360" w:lineRule="auto"/>
        <w:contextualSpacing/>
        <w:jc w:val="both"/>
        <w:rPr>
          <w:rFonts w:eastAsia="Calibri"/>
        </w:rPr>
      </w:pPr>
      <w:r w:rsidRPr="000A6DCA">
        <w:t xml:space="preserve">Pakeisti </w:t>
      </w:r>
      <w:r w:rsidRPr="000A6DCA">
        <w:rPr>
          <w:rFonts w:eastAsia="Calibri"/>
        </w:rPr>
        <w:t>2 punktą ir jį išdėstyti taip:</w:t>
      </w:r>
    </w:p>
    <w:p w14:paraId="2C5C5CBC" w14:textId="77777777" w:rsidR="00EB3806" w:rsidRPr="000A6DCA" w:rsidRDefault="00EB3806" w:rsidP="00EB3806">
      <w:pPr>
        <w:tabs>
          <w:tab w:val="left" w:pos="993"/>
        </w:tabs>
        <w:spacing w:line="360" w:lineRule="auto"/>
        <w:jc w:val="both"/>
      </w:pPr>
      <w:r w:rsidRPr="000A6DCA">
        <w:t xml:space="preserve">              „2. Aprašo tikslas – nustatyti skatinimo priemonių</w:t>
      </w:r>
      <w:r w:rsidRPr="000A6DCA">
        <w:rPr>
          <w:lang w:eastAsia="lt-LT"/>
        </w:rPr>
        <w:t xml:space="preserve"> teikimo</w:t>
      </w:r>
      <w:r w:rsidRPr="000A6DCA">
        <w:t xml:space="preserve"> </w:t>
      </w:r>
      <w:r w:rsidRPr="000A6DCA">
        <w:rPr>
          <w:strike/>
        </w:rPr>
        <w:t>bei rezidentų studijų apmokėjimo</w:t>
      </w:r>
      <w:r w:rsidRPr="000A6DCA">
        <w:rPr>
          <w:lang w:eastAsia="lt-LT"/>
        </w:rPr>
        <w:t xml:space="preserve"> tvarką </w:t>
      </w:r>
      <w:r w:rsidRPr="000A6DCA">
        <w:t>Anykščių rajono</w:t>
      </w:r>
      <w:r w:rsidRPr="000A6DCA">
        <w:rPr>
          <w:lang w:eastAsia="lt-LT"/>
        </w:rPr>
        <w:t xml:space="preserve"> savivaldybės sveikatos priežiūros įstaigose </w:t>
      </w:r>
      <w:r w:rsidRPr="000A6DCA">
        <w:t>trūkstamų specialybių</w:t>
      </w:r>
      <w:r w:rsidRPr="000A6DCA">
        <w:rPr>
          <w:lang w:eastAsia="lt-LT"/>
        </w:rPr>
        <w:t xml:space="preserve"> gydytojams</w:t>
      </w:r>
      <w:r w:rsidRPr="000A6DCA">
        <w:t xml:space="preserve"> bei rezidentams</w:t>
      </w:r>
      <w:r w:rsidRPr="000A6DCA">
        <w:rPr>
          <w:lang w:eastAsia="lt-LT"/>
        </w:rPr>
        <w:t>, siekiant</w:t>
      </w:r>
      <w:r w:rsidRPr="000A6DCA">
        <w:t xml:space="preserve"> užtikrinti kokybiškų ir prieinamų asmens sveikatos priežiūros paslaugų teikimą Anykščių rajono gyventojams.“.</w:t>
      </w:r>
    </w:p>
    <w:p w14:paraId="6E5E646C" w14:textId="0E9A17F2" w:rsidR="00EB3806" w:rsidRPr="000A6DCA" w:rsidRDefault="00EB3806" w:rsidP="008F0BEE">
      <w:pPr>
        <w:pStyle w:val="Sraopastraipa"/>
        <w:numPr>
          <w:ilvl w:val="0"/>
          <w:numId w:val="13"/>
        </w:numPr>
        <w:spacing w:line="360" w:lineRule="auto"/>
        <w:jc w:val="both"/>
      </w:pPr>
      <w:r w:rsidRPr="000A6DCA">
        <w:t>Pakeisti 4.1 papunktį ir jį išdėstyti taip:</w:t>
      </w:r>
    </w:p>
    <w:p w14:paraId="363F720E" w14:textId="61173A7C" w:rsidR="00EB3806" w:rsidRPr="000A6DCA" w:rsidRDefault="00EB3806" w:rsidP="00EB3806">
      <w:pPr>
        <w:spacing w:line="360" w:lineRule="auto"/>
        <w:jc w:val="both"/>
        <w:rPr>
          <w:rFonts w:eastAsia="Calibri"/>
        </w:rPr>
      </w:pPr>
      <w:r w:rsidRPr="000A6DCA">
        <w:t xml:space="preserve">            „4.1. </w:t>
      </w:r>
      <w:r w:rsidRPr="000A6DCA">
        <w:rPr>
          <w:rFonts w:eastAsia="Calibri"/>
          <w:b/>
        </w:rPr>
        <w:t xml:space="preserve">Trūkstamos specialybės gydytojas </w:t>
      </w:r>
      <w:r w:rsidRPr="000A6DCA">
        <w:rPr>
          <w:rFonts w:eastAsia="Calibri"/>
        </w:rPr>
        <w:t xml:space="preserve">(toliau – gydytojas) – gydytojas, pradėjęs dirbti Įstaigoje po to, kai apie šios specialybės gydytojo reikalingumą Įstaiga paskelbia Įstaigos interneto svetainėje. </w:t>
      </w:r>
      <w:r w:rsidRPr="000A6DCA">
        <w:rPr>
          <w:rFonts w:eastAsia="Calibri"/>
          <w:strike/>
        </w:rPr>
        <w:t>Gydytojas laikomas trūkstamos specialybės gydytoju 3 (trejus) metus nuo pirmosios darbo dienos Įstaigoje</w:t>
      </w:r>
      <w:r w:rsidRPr="000A6DCA">
        <w:rPr>
          <w:strike/>
        </w:rPr>
        <w:t>, jei įsidarbino Įstaigoje po šio Aprašo patvirtinimo</w:t>
      </w:r>
      <w:r w:rsidRPr="000A6DCA">
        <w:rPr>
          <w:rFonts w:eastAsia="Calibri"/>
          <w:strike/>
        </w:rPr>
        <w:t>;</w:t>
      </w:r>
      <w:r w:rsidRPr="000A6DCA">
        <w:rPr>
          <w:rFonts w:eastAsia="Calibri"/>
        </w:rPr>
        <w:t>“.</w:t>
      </w:r>
    </w:p>
    <w:p w14:paraId="13F3C227" w14:textId="03F8E8B4" w:rsidR="00E3415C" w:rsidRPr="000A6DCA" w:rsidRDefault="00E3415C" w:rsidP="00E3415C">
      <w:pPr>
        <w:pStyle w:val="Sraopastraipa"/>
        <w:numPr>
          <w:ilvl w:val="0"/>
          <w:numId w:val="13"/>
        </w:numPr>
        <w:spacing w:line="360" w:lineRule="auto"/>
        <w:jc w:val="both"/>
      </w:pPr>
      <w:r w:rsidRPr="000A6DCA">
        <w:t>Pripažinti netekusiu galios 4.2 papunktį.</w:t>
      </w:r>
    </w:p>
    <w:p w14:paraId="0C286009" w14:textId="519F6701" w:rsidR="00E3415C" w:rsidRPr="000A6DCA" w:rsidRDefault="00E3415C" w:rsidP="00E3415C">
      <w:pPr>
        <w:spacing w:line="360" w:lineRule="auto"/>
        <w:jc w:val="both"/>
        <w:rPr>
          <w:rFonts w:eastAsia="Calibri"/>
          <w:strike/>
        </w:rPr>
      </w:pPr>
      <w:r w:rsidRPr="000A6DCA">
        <w:rPr>
          <w:rFonts w:eastAsia="Calibri"/>
          <w:strike/>
        </w:rPr>
        <w:lastRenderedPageBreak/>
        <w:t xml:space="preserve">            „4.2. </w:t>
      </w:r>
      <w:r w:rsidRPr="000A6DCA">
        <w:rPr>
          <w:rFonts w:eastAsia="Calibri"/>
          <w:b/>
          <w:strike/>
        </w:rPr>
        <w:t xml:space="preserve">Išmoka gydytojui </w:t>
      </w:r>
      <w:r w:rsidRPr="000A6DCA">
        <w:rPr>
          <w:rFonts w:eastAsia="Calibri"/>
          <w:strike/>
        </w:rPr>
        <w:t>–</w:t>
      </w:r>
      <w:r w:rsidRPr="000A6DCA">
        <w:rPr>
          <w:rFonts w:eastAsia="Calibri"/>
          <w:b/>
          <w:strike/>
        </w:rPr>
        <w:t xml:space="preserve"> </w:t>
      </w:r>
      <w:r w:rsidRPr="000A6DCA">
        <w:rPr>
          <w:rFonts w:eastAsia="Calibri"/>
          <w:strike/>
        </w:rPr>
        <w:t xml:space="preserve">gydytojui 3 (trejus) metus mokama 12 000 (dvylika </w:t>
      </w:r>
      <w:r w:rsidRPr="000A6DCA">
        <w:rPr>
          <w:rFonts w:eastAsia="Calibri"/>
          <w:iCs/>
          <w:strike/>
        </w:rPr>
        <w:t>tūkstančių)</w:t>
      </w:r>
      <w:r w:rsidRPr="000A6DCA">
        <w:rPr>
          <w:rFonts w:eastAsia="Calibri"/>
          <w:strike/>
        </w:rPr>
        <w:t xml:space="preserve"> eurų dydžio kasmetinė išmoka. Išmoka mokama, atsižvelgiant į darbo krūvį (12 000 eurų – viena pareigybė);“.</w:t>
      </w:r>
    </w:p>
    <w:p w14:paraId="096BFF5A" w14:textId="77777777" w:rsidR="00E3415C" w:rsidRPr="000A6DCA" w:rsidRDefault="00E3415C" w:rsidP="00E3415C">
      <w:pPr>
        <w:spacing w:line="360" w:lineRule="auto"/>
        <w:ind w:firstLine="851"/>
      </w:pPr>
      <w:r w:rsidRPr="000A6DCA">
        <w:t>4. Pakeisti 4.3 papunktį ir jį išdėstyti taip:</w:t>
      </w:r>
    </w:p>
    <w:p w14:paraId="4AEF4AF9" w14:textId="6131643F" w:rsidR="00E3415C" w:rsidRPr="000A6DCA" w:rsidRDefault="00E3415C" w:rsidP="002963F4">
      <w:pPr>
        <w:spacing w:line="360" w:lineRule="auto"/>
        <w:ind w:firstLine="851"/>
        <w:jc w:val="both"/>
        <w:rPr>
          <w:b/>
          <w:bCs/>
        </w:rPr>
      </w:pPr>
      <w:r w:rsidRPr="000A6DCA">
        <w:t xml:space="preserve">„ 4.3. </w:t>
      </w:r>
      <w:r w:rsidRPr="000A6DCA">
        <w:rPr>
          <w:b/>
          <w:bCs/>
          <w:strike/>
        </w:rPr>
        <w:t>Rezidentas </w:t>
      </w:r>
      <w:r w:rsidRPr="000A6DCA">
        <w:rPr>
          <w:strike/>
        </w:rPr>
        <w:t>–</w:t>
      </w:r>
      <w:r w:rsidRPr="000A6DCA">
        <w:rPr>
          <w:b/>
          <w:bCs/>
          <w:strike/>
        </w:rPr>
        <w:t> </w:t>
      </w:r>
      <w:r w:rsidRPr="000A6DCA">
        <w:rPr>
          <w:strike/>
        </w:rPr>
        <w:t>asmuo, kuris studijuoja medicinos rezidentūroje pagal medicinos krypties rezidentūros studijų programą</w:t>
      </w:r>
      <w:r w:rsidRPr="000A6DCA">
        <w:rPr>
          <w:b/>
          <w:bCs/>
        </w:rPr>
        <w:t xml:space="preserve"> Trūkstamos specialybės rezidentas (toliau – rezidentas) – gydytojas rezidentas, studijuojantis įstaigoje trūkstamos specialybės rezidentūros studijų programoje.“.</w:t>
      </w:r>
    </w:p>
    <w:p w14:paraId="3BD00D9C" w14:textId="77777777" w:rsidR="00E3415C" w:rsidRPr="000A6DCA" w:rsidRDefault="00E3415C" w:rsidP="00E3415C">
      <w:pPr>
        <w:spacing w:line="360" w:lineRule="auto"/>
        <w:ind w:firstLine="851"/>
      </w:pPr>
      <w:r w:rsidRPr="000A6DCA">
        <w:t>5. Pakeisti 4.4 papunktį ir jį išdėstyti taip:</w:t>
      </w:r>
    </w:p>
    <w:p w14:paraId="37A6EECB" w14:textId="0912EFAF" w:rsidR="00E3415C" w:rsidRPr="000A6DCA" w:rsidRDefault="00E3415C" w:rsidP="00E3415C">
      <w:pPr>
        <w:spacing w:line="360" w:lineRule="auto"/>
        <w:ind w:firstLine="868"/>
        <w:jc w:val="both"/>
        <w:rPr>
          <w:strike/>
          <w:shd w:val="clear" w:color="auto" w:fill="FFFFFF"/>
        </w:rPr>
      </w:pPr>
      <w:r w:rsidRPr="000A6DCA">
        <w:t xml:space="preserve">„4.4. </w:t>
      </w:r>
      <w:r w:rsidRPr="000A6DCA">
        <w:rPr>
          <w:b/>
          <w:bCs/>
        </w:rPr>
        <w:t xml:space="preserve">Rezidentūros studijų apmokėjimas </w:t>
      </w:r>
      <w:r w:rsidRPr="000A6DCA">
        <w:rPr>
          <w:rFonts w:eastAsia="Calibri"/>
        </w:rPr>
        <w:t xml:space="preserve">– </w:t>
      </w:r>
      <w:r w:rsidRPr="000A6DCA">
        <w:rPr>
          <w:strike/>
        </w:rPr>
        <w:t xml:space="preserve">rezidentui, kuris dalyvauja Lietuvos Respublikos </w:t>
      </w:r>
      <w:r w:rsidRPr="000A6DCA">
        <w:rPr>
          <w:strike/>
          <w:spacing w:val="2"/>
          <w:shd w:val="clear" w:color="auto" w:fill="FFFFFF"/>
        </w:rPr>
        <w:t>Sveikatos apsaugos ministerijos įgyvendinamame 2014–2020 m. Europos Sąjungos fondų investicijų veiksmų programos 8 prioriteto „Socialinės įtraukties didinimas ir kova su skurdu“ priemonės Nr. 08.4.2-ESFA-V-617 „Specialistų pritraukimas sveikatos netolygumams mažinti“ projekte (toliau – Projektas),</w:t>
      </w:r>
      <w:r w:rsidRPr="000A6DCA">
        <w:rPr>
          <w:strike/>
        </w:rPr>
        <w:t> </w:t>
      </w:r>
      <w:r w:rsidRPr="000A6DCA">
        <w:rPr>
          <w:strike/>
          <w:spacing w:val="2"/>
          <w:shd w:val="clear" w:color="auto" w:fill="FFFFFF"/>
        </w:rPr>
        <w:t>apmokama rezidento studijų </w:t>
      </w:r>
      <w:r w:rsidRPr="000A6DCA">
        <w:rPr>
          <w:strike/>
        </w:rPr>
        <w:t>Lietuvos Respublikos universitetuose </w:t>
      </w:r>
      <w:r w:rsidRPr="000A6DCA">
        <w:rPr>
          <w:strike/>
          <w:spacing w:val="2"/>
          <w:shd w:val="clear" w:color="auto" w:fill="FFFFFF"/>
        </w:rPr>
        <w:t>sutartyje nurodytos studijų kainos dalis – 20 proc.;</w:t>
      </w:r>
      <w:r w:rsidRPr="000A6DCA">
        <w:t xml:space="preserve"> </w:t>
      </w:r>
      <w:r w:rsidRPr="000A6DCA">
        <w:rPr>
          <w:b/>
          <w:bCs/>
          <w:lang w:eastAsia="lt-LT"/>
        </w:rPr>
        <w:t>kasmetinė rezidento išmoka, skirta</w:t>
      </w:r>
      <w:r w:rsidRPr="000A6DCA">
        <w:rPr>
          <w:b/>
          <w:bCs/>
        </w:rPr>
        <w:t xml:space="preserve"> valstybės nefinansuojamoms rezidentūros studijoms apmokėti įstaigos lėšomis Lietuvos Respublikos universitetuose pagal rezidentūros išlaidų sąmatą, Lietuvos Respublikos sveikatos apsaugos ministro 2008 m. lapkričio 7 d. įsakymu Nr. V-1080 „Dėl Lietuvos Nacionalinės sveikatos sistemos įstaigų apmokėjimo už studentų ir gydytojų rezidentų studijas ir Lietuvos nacionalinės sveikatos sistemos įstaigų paskolų sutarčių sudarymo su gydytojais rezidentais ir kredito įstaigomis gydytojų rezidentų gerovei užtikrinti tvarkos aprašų patvirtinimo“ nustatyta tvarka, mokama iki 6 metų, priklausomai nuo pasirinktos rezidentūros studijų programos trukmės. Šia skatinimo priemone pasinaudojęs rezidentas įsipareigoja Įstaigoje dirbti nuo įsidarbinimo Įstaigoje po rezidentūros baigimo pagal įgytą specialybę proporcingai rezidentūros studijų apmokėjimo laikotarpiui (nėštumo ir gimdymo atostogų bei atostogų vaikui prižiūrėti laikotarpis neįskaičiuojamas)</w:t>
      </w:r>
      <w:r w:rsidRPr="000A6DCA">
        <w:t>.“.</w:t>
      </w:r>
    </w:p>
    <w:p w14:paraId="1A23A269" w14:textId="77777777" w:rsidR="00E3415C" w:rsidRPr="000A6DCA" w:rsidRDefault="00E3415C" w:rsidP="00E3415C">
      <w:pPr>
        <w:spacing w:line="360" w:lineRule="auto"/>
        <w:ind w:firstLine="851"/>
        <w:jc w:val="both"/>
      </w:pPr>
      <w:r w:rsidRPr="000A6DCA">
        <w:rPr>
          <w:rFonts w:eastAsia="Calibri"/>
        </w:rPr>
        <w:t>6. Buvusius 4.3, 4.4 ir 4.5 papunkčius laikyti 4.2, 4.3 ir 4.4 papunkčiais.</w:t>
      </w:r>
    </w:p>
    <w:p w14:paraId="641A669E" w14:textId="77777777" w:rsidR="00E3415C" w:rsidRPr="000A6DCA" w:rsidRDefault="00E3415C" w:rsidP="00E3415C">
      <w:pPr>
        <w:spacing w:line="360" w:lineRule="auto"/>
        <w:ind w:firstLine="851"/>
        <w:jc w:val="both"/>
      </w:pPr>
      <w:r w:rsidRPr="000A6DCA">
        <w:t>7. Pakeisti 5 punktą ir jį išdėstyti taip:</w:t>
      </w:r>
    </w:p>
    <w:p w14:paraId="51EE3D75" w14:textId="7FEEBAE7" w:rsidR="00E3415C" w:rsidRPr="000A6DCA" w:rsidRDefault="00E3415C" w:rsidP="00E3415C">
      <w:pPr>
        <w:spacing w:line="360" w:lineRule="auto"/>
        <w:ind w:firstLine="720"/>
        <w:jc w:val="both"/>
      </w:pPr>
      <w:r w:rsidRPr="000A6DCA">
        <w:t xml:space="preserve">  „</w:t>
      </w:r>
      <w:r w:rsidRPr="000A6DCA">
        <w:rPr>
          <w:lang w:eastAsia="lt-LT"/>
        </w:rPr>
        <w:t xml:space="preserve">5.   Apraše numatytos šios skatinimo priemonės: </w:t>
      </w:r>
    </w:p>
    <w:p w14:paraId="3BB893BC" w14:textId="77777777" w:rsidR="00E3415C" w:rsidRPr="000A6DCA" w:rsidRDefault="00E3415C" w:rsidP="00E3415C">
      <w:pPr>
        <w:spacing w:line="360" w:lineRule="auto"/>
        <w:ind w:firstLine="720"/>
        <w:jc w:val="both"/>
        <w:rPr>
          <w:strike/>
          <w:lang w:eastAsia="lt-LT"/>
        </w:rPr>
      </w:pPr>
      <w:r w:rsidRPr="000A6DCA">
        <w:rPr>
          <w:strike/>
        </w:rPr>
        <w:t>5.1.</w:t>
      </w:r>
      <w:r w:rsidRPr="000A6DCA">
        <w:rPr>
          <w:strike/>
          <w:lang w:eastAsia="lt-LT"/>
        </w:rPr>
        <w:t xml:space="preserve"> </w:t>
      </w:r>
      <w:r w:rsidRPr="000A6DCA">
        <w:rPr>
          <w:rFonts w:eastAsia="Calibri"/>
          <w:strike/>
        </w:rPr>
        <w:t>ne daugiau kaip</w:t>
      </w:r>
      <w:r w:rsidRPr="000A6DCA">
        <w:rPr>
          <w:strike/>
        </w:rPr>
        <w:t xml:space="preserve"> 12 000 </w:t>
      </w:r>
      <w:r w:rsidRPr="000A6DCA">
        <w:rPr>
          <w:rFonts w:eastAsia="Calibri"/>
          <w:strike/>
        </w:rPr>
        <w:t xml:space="preserve">(dvylika </w:t>
      </w:r>
      <w:r w:rsidRPr="000A6DCA">
        <w:rPr>
          <w:rFonts w:eastAsia="Calibri"/>
          <w:iCs/>
          <w:strike/>
        </w:rPr>
        <w:t>tūkstančių)</w:t>
      </w:r>
      <w:r w:rsidRPr="000A6DCA">
        <w:rPr>
          <w:strike/>
        </w:rPr>
        <w:t xml:space="preserve"> eurų, neatskaičius mokesčių,</w:t>
      </w:r>
      <w:r w:rsidRPr="000A6DCA">
        <w:rPr>
          <w:strike/>
          <w:lang w:eastAsia="lt-LT"/>
        </w:rPr>
        <w:t xml:space="preserve"> kasmetinė išmoka</w:t>
      </w:r>
      <w:r w:rsidRPr="000A6DCA">
        <w:rPr>
          <w:rFonts w:eastAsia="Calibri"/>
          <w:strike/>
        </w:rPr>
        <w:t>, skirta gydytojo poreikiams tenkinti, mokama 3 (trejus) metus, išmokant visą priklausančią sumą kalendorinių metų pabaigoje</w:t>
      </w:r>
      <w:r w:rsidRPr="000A6DCA">
        <w:rPr>
          <w:strike/>
          <w:lang w:eastAsia="lt-LT"/>
        </w:rPr>
        <w:t>;</w:t>
      </w:r>
      <w:r w:rsidRPr="000A6DCA">
        <w:rPr>
          <w:strike/>
        </w:rPr>
        <w:t xml:space="preserve"> </w:t>
      </w:r>
    </w:p>
    <w:p w14:paraId="33087228" w14:textId="77777777" w:rsidR="00E3415C" w:rsidRPr="000A6DCA" w:rsidRDefault="00E3415C" w:rsidP="00E3415C">
      <w:pPr>
        <w:rPr>
          <w:rFonts w:eastAsia="MS Mincho"/>
          <w:i/>
          <w:iCs/>
          <w:strike/>
          <w:sz w:val="20"/>
        </w:rPr>
      </w:pPr>
      <w:r w:rsidRPr="000A6DCA">
        <w:rPr>
          <w:rFonts w:eastAsia="MS Mincho"/>
          <w:i/>
          <w:iCs/>
          <w:strike/>
          <w:sz w:val="20"/>
        </w:rPr>
        <w:t>Papunkčio pakeitimai:</w:t>
      </w:r>
    </w:p>
    <w:p w14:paraId="661040B8" w14:textId="77777777" w:rsidR="00E3415C" w:rsidRPr="000A6DCA" w:rsidRDefault="00E3415C" w:rsidP="00E3415C">
      <w:pPr>
        <w:jc w:val="both"/>
        <w:rPr>
          <w:rFonts w:eastAsia="MS Mincho"/>
          <w:i/>
          <w:iCs/>
          <w:strike/>
          <w:sz w:val="20"/>
        </w:rPr>
      </w:pPr>
      <w:r w:rsidRPr="000A6DCA">
        <w:rPr>
          <w:rFonts w:eastAsia="MS Mincho"/>
          <w:i/>
          <w:iCs/>
          <w:strike/>
          <w:sz w:val="20"/>
        </w:rPr>
        <w:t xml:space="preserve">Nr. </w:t>
      </w:r>
      <w:hyperlink r:id="rId7" w:history="1">
        <w:r w:rsidRPr="000A6DCA">
          <w:rPr>
            <w:rFonts w:eastAsia="MS Mincho"/>
            <w:i/>
            <w:iCs/>
            <w:strike/>
            <w:sz w:val="20"/>
            <w:u w:val="single"/>
          </w:rPr>
          <w:t>1-TS-107</w:t>
        </w:r>
      </w:hyperlink>
      <w:r w:rsidRPr="000A6DCA">
        <w:rPr>
          <w:rFonts w:eastAsia="MS Mincho"/>
          <w:i/>
          <w:iCs/>
          <w:strike/>
          <w:sz w:val="20"/>
        </w:rPr>
        <w:t>, 2025-03-27, paskelbta TAR 2025-04-02, i. k. 2025-05686</w:t>
      </w:r>
    </w:p>
    <w:p w14:paraId="188FCB08" w14:textId="77777777" w:rsidR="00E3415C" w:rsidRPr="000A6DCA" w:rsidRDefault="00E3415C" w:rsidP="00E3415C">
      <w:pPr>
        <w:rPr>
          <w:strike/>
        </w:rPr>
      </w:pPr>
    </w:p>
    <w:p w14:paraId="63DF9862" w14:textId="485232B4" w:rsidR="00E3415C" w:rsidRPr="000A6DCA" w:rsidRDefault="00E3415C" w:rsidP="00E3415C">
      <w:pPr>
        <w:spacing w:line="360" w:lineRule="auto"/>
        <w:ind w:firstLine="720"/>
        <w:jc w:val="both"/>
        <w:rPr>
          <w:strike/>
          <w:shd w:val="clear" w:color="auto" w:fill="FFFFFF"/>
        </w:rPr>
      </w:pPr>
      <w:r w:rsidRPr="000A6DCA">
        <w:rPr>
          <w:strike/>
          <w:lang w:eastAsia="lt-LT"/>
        </w:rPr>
        <w:lastRenderedPageBreak/>
        <w:t>5.2.</w:t>
      </w:r>
      <w:r w:rsidRPr="000A6DCA">
        <w:rPr>
          <w:strike/>
        </w:rPr>
        <w:t xml:space="preserve"> rezidentui, kuris dalyvauja</w:t>
      </w:r>
      <w:r w:rsidRPr="000A6DCA">
        <w:rPr>
          <w:strike/>
          <w:spacing w:val="2"/>
          <w:shd w:val="clear" w:color="auto" w:fill="FFFFFF"/>
        </w:rPr>
        <w:t xml:space="preserve"> Projekte,</w:t>
      </w:r>
      <w:r w:rsidRPr="000A6DCA">
        <w:rPr>
          <w:strike/>
        </w:rPr>
        <w:t> </w:t>
      </w:r>
      <w:r w:rsidRPr="000A6DCA">
        <w:rPr>
          <w:strike/>
          <w:spacing w:val="2"/>
          <w:shd w:val="clear" w:color="auto" w:fill="FFFFFF"/>
        </w:rPr>
        <w:t>apmokama rezidento studijų </w:t>
      </w:r>
      <w:r w:rsidRPr="000A6DCA">
        <w:rPr>
          <w:strike/>
        </w:rPr>
        <w:t>Lietuvos Respublikos universitetuose </w:t>
      </w:r>
      <w:r w:rsidRPr="000A6DCA">
        <w:rPr>
          <w:strike/>
          <w:spacing w:val="2"/>
          <w:shd w:val="clear" w:color="auto" w:fill="FFFFFF"/>
        </w:rPr>
        <w:t>sutartyje nurodytos studijų kainos dalis – 20 proc.</w:t>
      </w:r>
      <w:r w:rsidRPr="000A6DCA">
        <w:rPr>
          <w:strike/>
          <w:shd w:val="clear" w:color="auto" w:fill="FFFFFF"/>
        </w:rPr>
        <w:t xml:space="preserve"> (įskaitant rezidentūros studijų įmokų kompensavimą nuo 2014-01-01)</w:t>
      </w:r>
      <w:r w:rsidRPr="000A6DCA">
        <w:rPr>
          <w:strike/>
          <w:spacing w:val="2"/>
          <w:shd w:val="clear" w:color="auto" w:fill="FFFFFF"/>
        </w:rPr>
        <w:t>.</w:t>
      </w:r>
    </w:p>
    <w:p w14:paraId="13E5D167" w14:textId="77777777" w:rsidR="00E3415C" w:rsidRPr="000A6DCA" w:rsidRDefault="00E3415C" w:rsidP="00E3415C">
      <w:pPr>
        <w:spacing w:line="360" w:lineRule="auto"/>
        <w:jc w:val="both"/>
        <w:rPr>
          <w:b/>
          <w:bCs/>
        </w:rPr>
      </w:pPr>
      <w:r w:rsidRPr="000A6DCA">
        <w:rPr>
          <w:lang w:eastAsia="lt-LT"/>
        </w:rPr>
        <w:t xml:space="preserve">              </w:t>
      </w:r>
      <w:r w:rsidRPr="000A6DCA">
        <w:rPr>
          <w:b/>
          <w:bCs/>
          <w:lang w:eastAsia="lt-LT"/>
        </w:rPr>
        <w:t>5.1. Finansinė paskata:</w:t>
      </w:r>
    </w:p>
    <w:p w14:paraId="729F222C" w14:textId="77777777" w:rsidR="00E3415C" w:rsidRPr="000A6DCA" w:rsidRDefault="00E3415C" w:rsidP="00E3415C">
      <w:pPr>
        <w:spacing w:line="360" w:lineRule="auto"/>
        <w:ind w:firstLine="851"/>
        <w:jc w:val="both"/>
        <w:rPr>
          <w:b/>
          <w:bCs/>
          <w:lang w:eastAsia="lt-LT"/>
        </w:rPr>
      </w:pPr>
      <w:r w:rsidRPr="000A6DCA">
        <w:rPr>
          <w:b/>
          <w:bCs/>
        </w:rPr>
        <w:t>5.1.1.</w:t>
      </w:r>
      <w:r w:rsidRPr="000A6DCA">
        <w:rPr>
          <w:b/>
          <w:bCs/>
          <w:lang w:eastAsia="lt-LT"/>
        </w:rPr>
        <w:t xml:space="preserve"> </w:t>
      </w:r>
      <w:r w:rsidRPr="000A6DCA">
        <w:rPr>
          <w:rFonts w:eastAsia="Calibri"/>
          <w:b/>
          <w:bCs/>
        </w:rPr>
        <w:t>ne daugiau kaip</w:t>
      </w:r>
      <w:r w:rsidRPr="000A6DCA">
        <w:rPr>
          <w:b/>
          <w:bCs/>
        </w:rPr>
        <w:t xml:space="preserve"> 12 000 </w:t>
      </w:r>
      <w:r w:rsidRPr="000A6DCA">
        <w:rPr>
          <w:rFonts w:eastAsia="Calibri"/>
          <w:b/>
          <w:bCs/>
        </w:rPr>
        <w:t xml:space="preserve">(dvylika </w:t>
      </w:r>
      <w:r w:rsidRPr="000A6DCA">
        <w:rPr>
          <w:rFonts w:eastAsia="Calibri"/>
          <w:b/>
          <w:bCs/>
          <w:iCs/>
        </w:rPr>
        <w:t>tūkstančių)</w:t>
      </w:r>
      <w:r w:rsidRPr="000A6DCA">
        <w:rPr>
          <w:b/>
          <w:bCs/>
        </w:rPr>
        <w:t xml:space="preserve"> eurų, neatskaičius mokesčių,</w:t>
      </w:r>
      <w:r w:rsidRPr="000A6DCA">
        <w:rPr>
          <w:b/>
          <w:bCs/>
          <w:lang w:eastAsia="lt-LT"/>
        </w:rPr>
        <w:t xml:space="preserve"> kasmetinė išmoka</w:t>
      </w:r>
      <w:r w:rsidRPr="000A6DCA">
        <w:rPr>
          <w:rFonts w:eastAsia="Calibri"/>
          <w:b/>
          <w:bCs/>
        </w:rPr>
        <w:t>, skirta gydytojo poreikiams tenkinti, mokama 3 (trejus) metus, išmokant visą priklausančią sumą kalendorinių metų pabaigoje. Išmoka mokama, atsižvelgiant į darbo krūvį (12 000 eurų – viena pareigybė). Įpareigojimo atidirbti ar grąžinti išmoką nėra</w:t>
      </w:r>
      <w:r w:rsidRPr="000A6DCA">
        <w:rPr>
          <w:b/>
          <w:bCs/>
          <w:lang w:eastAsia="lt-LT"/>
        </w:rPr>
        <w:t>;</w:t>
      </w:r>
    </w:p>
    <w:p w14:paraId="5DEEF64E" w14:textId="77777777" w:rsidR="00E3415C" w:rsidRPr="000A6DCA" w:rsidRDefault="00E3415C" w:rsidP="00E3415C">
      <w:pPr>
        <w:spacing w:line="360" w:lineRule="auto"/>
        <w:ind w:firstLine="720"/>
        <w:jc w:val="both"/>
        <w:rPr>
          <w:rFonts w:eastAsia="Calibri"/>
          <w:b/>
          <w:bCs/>
        </w:rPr>
      </w:pPr>
      <w:r w:rsidRPr="000A6DCA">
        <w:rPr>
          <w:b/>
          <w:bCs/>
          <w:lang w:eastAsia="lt-LT"/>
        </w:rPr>
        <w:t xml:space="preserve">  5.1.2.</w:t>
      </w:r>
      <w:r w:rsidRPr="000A6DCA">
        <w:rPr>
          <w:rFonts w:eastAsia="Calibri"/>
          <w:b/>
          <w:bCs/>
        </w:rPr>
        <w:t xml:space="preserve"> išmokama 60 000 (šešiasdešimt tūkstančių)</w:t>
      </w:r>
      <w:r w:rsidRPr="000A6DCA">
        <w:rPr>
          <w:b/>
          <w:bCs/>
        </w:rPr>
        <w:t xml:space="preserve"> eurų</w:t>
      </w:r>
      <w:r w:rsidRPr="000A6DCA">
        <w:rPr>
          <w:rFonts w:eastAsia="Calibri"/>
          <w:b/>
          <w:bCs/>
        </w:rPr>
        <w:t>, neatskaičius mokesčių, vienkartinė išmoka gydytojo poreikiams tenkinti, jei gydytojas įsipareigoja Įstaigoje dirbti ne trumpiau kaip 5 (penkerius) metus nuo sutarties pasirašymo dienos. Neišdirbus Įstaigoje 5 metų, lėšos grąžinamos 100 proc.;</w:t>
      </w:r>
    </w:p>
    <w:p w14:paraId="2433C479" w14:textId="6195E915" w:rsidR="00DC7A6C" w:rsidRPr="00DC7A6C" w:rsidRDefault="00E3415C" w:rsidP="00DC7A6C">
      <w:pPr>
        <w:spacing w:line="360" w:lineRule="auto"/>
        <w:ind w:firstLine="851"/>
        <w:jc w:val="both"/>
        <w:rPr>
          <w:rFonts w:eastAsia="Calibri"/>
          <w:b/>
        </w:rPr>
      </w:pPr>
      <w:r w:rsidRPr="000A6DCA">
        <w:rPr>
          <w:b/>
          <w:bCs/>
        </w:rPr>
        <w:t xml:space="preserve">5.1.3. </w:t>
      </w:r>
      <w:r w:rsidR="00DC7A6C" w:rsidRPr="00DC7A6C">
        <w:rPr>
          <w:b/>
          <w:lang w:eastAsia="lt-LT"/>
        </w:rPr>
        <w:t xml:space="preserve">gydytojas gali pasirinkti </w:t>
      </w:r>
      <w:r w:rsidR="00DC7A6C">
        <w:rPr>
          <w:b/>
          <w:lang w:eastAsia="lt-LT"/>
        </w:rPr>
        <w:t xml:space="preserve">tik </w:t>
      </w:r>
      <w:r w:rsidR="00DC7A6C" w:rsidRPr="00DC7A6C">
        <w:rPr>
          <w:b/>
          <w:lang w:eastAsia="lt-LT"/>
        </w:rPr>
        <w:t>vieną iš Aprašo 5.1.1 ir 5.1.2 papunkčiuose nustatytų skatinimo priemonių,  taip pat gali pasirinkti Aprašo 5.1.2 papunktyje nustatytą skatinimo priemonę ir nebaigus Aprašo 5.1.1 papunktyje nustatytos skatinimo priemonės išmokėjimo, tokiu atveju įsipareigojimai pratęsiami pagal Aprašo 5.1.2 papunktyje nustatytus įsipareigojimų terminus;</w:t>
      </w:r>
    </w:p>
    <w:p w14:paraId="5234A44A" w14:textId="77777777" w:rsidR="00E3415C" w:rsidRPr="000A6DCA" w:rsidRDefault="00E3415C" w:rsidP="00E3415C">
      <w:pPr>
        <w:tabs>
          <w:tab w:val="left" w:pos="851"/>
        </w:tabs>
        <w:spacing w:line="360" w:lineRule="auto"/>
        <w:ind w:firstLine="720"/>
        <w:jc w:val="both"/>
        <w:rPr>
          <w:rFonts w:eastAsia="Calibri"/>
          <w:b/>
          <w:bCs/>
        </w:rPr>
      </w:pPr>
      <w:r w:rsidRPr="000A6DCA">
        <w:rPr>
          <w:rFonts w:eastAsia="Calibri"/>
          <w:b/>
          <w:bCs/>
        </w:rPr>
        <w:t xml:space="preserve">  5.2. palūkanų kompensavimas (100 proc.) gydytojo sudarytos su finansų įstaiga paskolos sutarties pirmajam gyvenamajam būstui Anykščių rajono savivaldybėje įsigyti arba pastatyti visą gydytojo darbo Įstaigoje laiką po skatinimo priemonės gavimo datos, bet ne ilgiau kaip 25 (dvidešimt penkerius) metus;</w:t>
      </w:r>
    </w:p>
    <w:p w14:paraId="488F8579" w14:textId="0B6C6ACF" w:rsidR="00E3415C" w:rsidRPr="000A6DCA" w:rsidRDefault="00E3415C" w:rsidP="00E3415C">
      <w:pPr>
        <w:tabs>
          <w:tab w:val="left" w:pos="709"/>
        </w:tabs>
        <w:spacing w:line="360" w:lineRule="auto"/>
        <w:jc w:val="both"/>
        <w:rPr>
          <w:b/>
          <w:bCs/>
        </w:rPr>
      </w:pPr>
      <w:r w:rsidRPr="000A6DCA">
        <w:rPr>
          <w:rFonts w:eastAsia="Calibri"/>
          <w:b/>
          <w:bCs/>
        </w:rPr>
        <w:t xml:space="preserve">              5.3. </w:t>
      </w:r>
      <w:r w:rsidRPr="000A6DCA">
        <w:rPr>
          <w:b/>
          <w:bCs/>
          <w:lang w:eastAsia="lt-LT"/>
        </w:rPr>
        <w:t>tarnybinio būsto nuoma tol, kol gydytojas dirba Įstaigoje</w:t>
      </w:r>
      <w:r w:rsidRPr="000A6DCA">
        <w:rPr>
          <w:rFonts w:eastAsia="Calibri"/>
          <w:b/>
          <w:bCs/>
        </w:rPr>
        <w:t xml:space="preserve"> pirmaeilėse pareigose</w:t>
      </w:r>
      <w:r w:rsidRPr="000A6DCA">
        <w:rPr>
          <w:b/>
          <w:bCs/>
          <w:lang w:eastAsia="lt-LT"/>
        </w:rPr>
        <w:t xml:space="preserve"> ne mažesniu kaip 1,0 etato darbo krūviu</w:t>
      </w:r>
      <w:r w:rsidRPr="000A6DCA">
        <w:rPr>
          <w:b/>
          <w:bCs/>
        </w:rPr>
        <w:t>,</w:t>
      </w:r>
      <w:r w:rsidRPr="000A6DCA">
        <w:rPr>
          <w:b/>
          <w:bCs/>
          <w:lang w:eastAsia="lt-LT"/>
        </w:rPr>
        <w:t xml:space="preserve"> vadovaujantis </w:t>
      </w:r>
      <w:r w:rsidRPr="000A6DCA">
        <w:rPr>
          <w:b/>
          <w:bCs/>
        </w:rPr>
        <w:t>Anykščių rajono savivaldybės būsto ir socialinio būsto nuomos bei būsto nuomos ar išperkamosios būsto nuomos mokesčio dalies kompensacijų mokėjimo, bei savivaldybės būsto ir pagalbinio ūkio paskirties pastatų pardavimo tvarkos aprašo, patvirtinto Anykščių rajono savivaldybės tarybos 2019 m. lapkričio 28 d. sprendimu Nr. 1-TS-352 „Dėl Anykščių rajono savivaldybės būsto ir socialinio būsto nuomos bei būsto nuomos ar išperkamosios būsto nuomos mokesčio dalies kompensacijų mokėjimo, bei savivaldybės būsto ir pagalbinio ūkio paskirties pastatų pardavimo tvarkos aprašo patvirtinimo</w:t>
      </w:r>
      <w:r w:rsidR="00CA037C" w:rsidRPr="000A6DCA">
        <w:rPr>
          <w:b/>
          <w:bCs/>
        </w:rPr>
        <w:t>“</w:t>
      </w:r>
      <w:r w:rsidRPr="000A6DCA">
        <w:rPr>
          <w:b/>
          <w:bCs/>
        </w:rPr>
        <w:t>;</w:t>
      </w:r>
    </w:p>
    <w:p w14:paraId="45003D96" w14:textId="105F0760" w:rsidR="00E3415C" w:rsidRPr="000A6DCA" w:rsidRDefault="00E3415C" w:rsidP="00E3415C">
      <w:pPr>
        <w:spacing w:line="360" w:lineRule="auto"/>
        <w:ind w:firstLine="851"/>
        <w:jc w:val="both"/>
        <w:rPr>
          <w:rFonts w:eastAsia="Calibri"/>
          <w:b/>
          <w:bCs/>
        </w:rPr>
      </w:pPr>
      <w:r w:rsidRPr="000A6DCA">
        <w:rPr>
          <w:b/>
          <w:bCs/>
        </w:rPr>
        <w:t xml:space="preserve">5.4. 4.4 papunktyje nurodytas Rezidentūros studijų apmokėjimas. </w:t>
      </w:r>
      <w:r w:rsidR="002963F4" w:rsidRPr="000A6DCA">
        <w:rPr>
          <w:b/>
          <w:bCs/>
        </w:rPr>
        <w:t>N</w:t>
      </w:r>
      <w:r w:rsidRPr="000A6DCA">
        <w:rPr>
          <w:b/>
          <w:bCs/>
        </w:rPr>
        <w:t xml:space="preserve">utraukus studijas,  gautas lėšas </w:t>
      </w:r>
      <w:r w:rsidR="002963F4" w:rsidRPr="000A6DCA">
        <w:rPr>
          <w:b/>
          <w:bCs/>
        </w:rPr>
        <w:t xml:space="preserve">Rezidentas </w:t>
      </w:r>
      <w:r w:rsidRPr="000A6DCA">
        <w:rPr>
          <w:b/>
          <w:bCs/>
        </w:rPr>
        <w:t>grąžina Įstaigai.</w:t>
      </w:r>
      <w:r w:rsidRPr="000A6DCA">
        <w:t>“.</w:t>
      </w:r>
    </w:p>
    <w:p w14:paraId="35477A09" w14:textId="77777777" w:rsidR="00E3415C" w:rsidRPr="000A6DCA" w:rsidRDefault="00E3415C" w:rsidP="00E3415C">
      <w:pPr>
        <w:spacing w:line="360" w:lineRule="auto"/>
        <w:ind w:firstLine="720"/>
        <w:jc w:val="both"/>
        <w:rPr>
          <w:rFonts w:eastAsia="Calibri"/>
        </w:rPr>
      </w:pPr>
      <w:r w:rsidRPr="000A6DCA">
        <w:rPr>
          <w:rFonts w:eastAsia="Calibri"/>
        </w:rPr>
        <w:t xml:space="preserve">  8.</w:t>
      </w:r>
      <w:r w:rsidRPr="000A6DCA">
        <w:t xml:space="preserve"> Pakeisti 6 punktą ir jį išdėstyti taip:</w:t>
      </w:r>
      <w:r w:rsidRPr="000A6DCA">
        <w:rPr>
          <w:rFonts w:eastAsia="Calibri"/>
        </w:rPr>
        <w:t xml:space="preserve"> </w:t>
      </w:r>
    </w:p>
    <w:p w14:paraId="12217D3F" w14:textId="3950EBD4" w:rsidR="00E3415C" w:rsidRPr="000A6DCA" w:rsidRDefault="00E3415C" w:rsidP="00CC62B5">
      <w:pPr>
        <w:spacing w:line="360" w:lineRule="auto"/>
        <w:ind w:firstLine="720"/>
        <w:jc w:val="both"/>
        <w:rPr>
          <w:b/>
          <w:bCs/>
        </w:rPr>
      </w:pPr>
      <w:r w:rsidRPr="000A6DCA">
        <w:rPr>
          <w:rFonts w:eastAsia="Calibri"/>
        </w:rPr>
        <w:lastRenderedPageBreak/>
        <w:t xml:space="preserve">  „6. </w:t>
      </w:r>
      <w:r w:rsidR="00CC62B5" w:rsidRPr="000A6DCA">
        <w:rPr>
          <w:rFonts w:eastAsia="Calibri"/>
          <w:strike/>
        </w:rPr>
        <w:t>Įpareigojimo atidirbti ar grąžinti išmoką nėra.</w:t>
      </w:r>
      <w:r w:rsidR="00CC62B5" w:rsidRPr="000A6DCA">
        <w:t xml:space="preserve"> </w:t>
      </w:r>
      <w:r w:rsidRPr="000A6DCA">
        <w:rPr>
          <w:rFonts w:eastAsia="Calibri"/>
          <w:b/>
          <w:bCs/>
        </w:rPr>
        <w:t xml:space="preserve">Į skatinimo priemones </w:t>
      </w:r>
      <w:r w:rsidR="005D772D">
        <w:rPr>
          <w:rFonts w:eastAsia="Calibri"/>
          <w:b/>
          <w:bCs/>
        </w:rPr>
        <w:t xml:space="preserve">5.1.2, </w:t>
      </w:r>
      <w:r w:rsidRPr="000A6DCA">
        <w:rPr>
          <w:rFonts w:eastAsia="Calibri"/>
          <w:b/>
          <w:bCs/>
        </w:rPr>
        <w:t>5.2 ir 5.3 gali pretenduoti gydytojai, įsidarbinę ne mažesniu nei 1,0 etato darbo krūviu į pareigybę, kurioje anksčiau nėra dirbę.</w:t>
      </w:r>
      <w:r w:rsidRPr="000A6DCA">
        <w:rPr>
          <w:rFonts w:eastAsia="Calibri"/>
        </w:rPr>
        <w:t>“.</w:t>
      </w:r>
    </w:p>
    <w:p w14:paraId="29CE826D" w14:textId="77777777" w:rsidR="00E3415C" w:rsidRPr="000A6DCA" w:rsidRDefault="00E3415C" w:rsidP="00E3415C">
      <w:pPr>
        <w:spacing w:line="360" w:lineRule="auto"/>
        <w:ind w:firstLine="720"/>
        <w:jc w:val="both"/>
        <w:rPr>
          <w:rFonts w:eastAsia="Calibri"/>
        </w:rPr>
      </w:pPr>
      <w:r w:rsidRPr="000A6DCA">
        <w:rPr>
          <w:rFonts w:eastAsia="Calibri"/>
        </w:rPr>
        <w:t xml:space="preserve">  9.</w:t>
      </w:r>
      <w:r w:rsidRPr="000A6DCA">
        <w:t xml:space="preserve"> Pakeisti 7 punktą ir jį išdėstyti taip:</w:t>
      </w:r>
      <w:r w:rsidRPr="000A6DCA">
        <w:rPr>
          <w:rFonts w:eastAsia="Calibri"/>
        </w:rPr>
        <w:t xml:space="preserve"> </w:t>
      </w:r>
    </w:p>
    <w:p w14:paraId="726E4D56" w14:textId="31CB27FB" w:rsidR="00E3415C" w:rsidRPr="000A6DCA" w:rsidRDefault="00E3415C" w:rsidP="00E3415C">
      <w:pPr>
        <w:tabs>
          <w:tab w:val="left" w:pos="851"/>
        </w:tabs>
        <w:spacing w:line="360" w:lineRule="auto"/>
        <w:ind w:firstLine="720"/>
        <w:jc w:val="both"/>
      </w:pPr>
      <w:r w:rsidRPr="000A6DCA">
        <w:rPr>
          <w:rFonts w:eastAsia="Calibri"/>
        </w:rPr>
        <w:t xml:space="preserve">  „7. </w:t>
      </w:r>
      <w:r w:rsidR="00CC62B5" w:rsidRPr="000A6DCA">
        <w:rPr>
          <w:strike/>
        </w:rPr>
        <w:t>Rezidento įsipareigojimai numatomi trišalėje sutartyje tarp rezidento, Įstaigos ir Lietuvos Respublikos</w:t>
      </w:r>
      <w:r w:rsidR="00CC62B5" w:rsidRPr="000A6DCA">
        <w:rPr>
          <w:strike/>
          <w:spacing w:val="2"/>
          <w:shd w:val="clear" w:color="auto" w:fill="FFFFFF"/>
        </w:rPr>
        <w:t xml:space="preserve"> </w:t>
      </w:r>
      <w:r w:rsidR="00CC62B5" w:rsidRPr="000A6DCA">
        <w:rPr>
          <w:strike/>
        </w:rPr>
        <w:t>universiteto</w:t>
      </w:r>
      <w:r w:rsidR="00CC62B5" w:rsidRPr="000A6DCA">
        <w:rPr>
          <w:strike/>
          <w:spacing w:val="2"/>
          <w:shd w:val="clear" w:color="auto" w:fill="FFFFFF"/>
        </w:rPr>
        <w:t>.</w:t>
      </w:r>
      <w:r w:rsidR="00CC62B5" w:rsidRPr="000A6DCA">
        <w:rPr>
          <w:spacing w:val="2"/>
          <w:shd w:val="clear" w:color="auto" w:fill="FFFFFF"/>
        </w:rPr>
        <w:t xml:space="preserve">  </w:t>
      </w:r>
      <w:r w:rsidRPr="000A6DCA">
        <w:rPr>
          <w:rFonts w:eastAsia="Calibri"/>
          <w:b/>
          <w:bCs/>
        </w:rPr>
        <w:t>Gydytojas pirmą kartą dėl skatinimo priemonės skyrimo gali kreiptis per 12 (dvylika) mėnesių nuo darbo sutarties su Įstaiga pradžios, nuo įsidarbinimo pareigybėje, kurioje anksčiau nedirbo.</w:t>
      </w:r>
      <w:r w:rsidRPr="000A6DCA">
        <w:rPr>
          <w:rFonts w:eastAsia="Calibri"/>
        </w:rPr>
        <w:t xml:space="preserve">“. </w:t>
      </w:r>
    </w:p>
    <w:p w14:paraId="0C99CFDC" w14:textId="77777777" w:rsidR="00E3415C" w:rsidRPr="000A6DCA" w:rsidRDefault="00E3415C" w:rsidP="00E3415C">
      <w:pPr>
        <w:spacing w:line="360" w:lineRule="auto"/>
        <w:ind w:firstLine="851"/>
        <w:jc w:val="both"/>
      </w:pPr>
      <w:r w:rsidRPr="000A6DCA">
        <w:rPr>
          <w:rFonts w:eastAsia="Calibri"/>
        </w:rPr>
        <w:t>10.</w:t>
      </w:r>
      <w:r w:rsidRPr="000A6DCA">
        <w:t xml:space="preserve"> Pakeisti 8 punktą ir jį išdėstyti taip:</w:t>
      </w:r>
    </w:p>
    <w:p w14:paraId="03C7E8E4" w14:textId="72F3FE58" w:rsidR="00E3415C" w:rsidRPr="000A6DCA" w:rsidRDefault="00E3415C" w:rsidP="00E3415C">
      <w:pPr>
        <w:spacing w:line="360" w:lineRule="auto"/>
        <w:jc w:val="both"/>
      </w:pPr>
      <w:r w:rsidRPr="000A6DCA">
        <w:t xml:space="preserve">              „8.</w:t>
      </w:r>
      <w:r w:rsidR="00CC62B5" w:rsidRPr="000A6DCA">
        <w:t xml:space="preserve"> </w:t>
      </w:r>
      <w:r w:rsidRPr="000A6DCA">
        <w:t xml:space="preserve">Nėštumo ir gimdymo atostogų, </w:t>
      </w:r>
      <w:r w:rsidRPr="000A6DCA">
        <w:rPr>
          <w:b/>
          <w:bCs/>
          <w:lang w:eastAsia="lt-LT"/>
        </w:rPr>
        <w:t xml:space="preserve">karinės tarnybos, mokymosi atostogų, nemokamų </w:t>
      </w:r>
      <w:r w:rsidR="00CA037C" w:rsidRPr="000A6DCA">
        <w:rPr>
          <w:b/>
          <w:bCs/>
          <w:lang w:eastAsia="lt-LT"/>
        </w:rPr>
        <w:t>atostogų</w:t>
      </w:r>
      <w:r w:rsidR="00CA037C" w:rsidRPr="000A6DCA">
        <w:rPr>
          <w:lang w:eastAsia="lt-LT"/>
        </w:rPr>
        <w:t xml:space="preserve"> </w:t>
      </w:r>
      <w:r w:rsidR="00CA037C" w:rsidRPr="000A6DCA">
        <w:t xml:space="preserve">bei vaiko priežiūros </w:t>
      </w:r>
      <w:r w:rsidR="00177144" w:rsidRPr="000A6DCA">
        <w:t xml:space="preserve">atostogų </w:t>
      </w:r>
      <w:r w:rsidRPr="000A6DCA">
        <w:rPr>
          <w:lang w:eastAsia="lt-LT"/>
        </w:rPr>
        <w:t>metu</w:t>
      </w:r>
      <w:r w:rsidRPr="000A6DCA">
        <w:t xml:space="preserve"> išmoka nemokama </w:t>
      </w:r>
      <w:r w:rsidRPr="000A6DCA">
        <w:rPr>
          <w:b/>
          <w:bCs/>
        </w:rPr>
        <w:t>ir laikotarpis neįskaičiuojamas</w:t>
      </w:r>
      <w:r w:rsidRPr="000A6DCA">
        <w:t>.“.</w:t>
      </w:r>
    </w:p>
    <w:p w14:paraId="273E2E9F" w14:textId="77777777" w:rsidR="00E3415C" w:rsidRPr="000A6DCA" w:rsidRDefault="00E3415C" w:rsidP="00E3415C">
      <w:pPr>
        <w:spacing w:line="360" w:lineRule="auto"/>
        <w:ind w:firstLine="851"/>
        <w:jc w:val="both"/>
      </w:pPr>
      <w:r w:rsidRPr="000A6DCA">
        <w:t>11. Pakeisti 12 punktą ir jį išdėstyti taip:</w:t>
      </w:r>
    </w:p>
    <w:p w14:paraId="178F61A8" w14:textId="3D1AA95F" w:rsidR="00E3415C" w:rsidRPr="000A6DCA" w:rsidRDefault="00E3415C" w:rsidP="00E3415C">
      <w:pPr>
        <w:tabs>
          <w:tab w:val="left" w:pos="851"/>
          <w:tab w:val="left" w:pos="1134"/>
        </w:tabs>
        <w:spacing w:line="360" w:lineRule="auto"/>
        <w:ind w:firstLine="682"/>
        <w:jc w:val="both"/>
      </w:pPr>
      <w:r w:rsidRPr="000A6DCA">
        <w:rPr>
          <w:rFonts w:eastAsia="Calibri"/>
        </w:rPr>
        <w:t xml:space="preserve">   „</w:t>
      </w:r>
      <w:r w:rsidRPr="000A6DCA">
        <w:t>12. Įstaiga, kuriai reikalingas gydytojas specialistas</w:t>
      </w:r>
      <w:r w:rsidR="00CC62B5" w:rsidRPr="000A6DCA">
        <w:t xml:space="preserve"> </w:t>
      </w:r>
      <w:r w:rsidR="00CC62B5" w:rsidRPr="000A6DCA">
        <w:rPr>
          <w:strike/>
        </w:rPr>
        <w:t>ar rezidentas</w:t>
      </w:r>
      <w:r w:rsidRPr="000A6DCA">
        <w:t>, iš savo lėšų  privalo parengti darbo vietos būsimam darbuotojui sukūrimo (nepiniginių priemonių) planą, numatyti darbo organizavimo būdą, techninio aprūpinimo galimybes, darbo apmokėjimo sistemą, kvalifikacijos kėlimo galimybes, kompensavimo mechanizmus (ryšio paslaugos ir pan.). Nepiniginių priemonių planas teikiamas su prašymu dėl finansavimo teikimo taikant skatinimo priemonę.</w:t>
      </w:r>
      <w:r w:rsidRPr="000A6DCA">
        <w:rPr>
          <w:rFonts w:eastAsia="Calibri"/>
        </w:rPr>
        <w:t>“.</w:t>
      </w:r>
    </w:p>
    <w:p w14:paraId="72A21FFA" w14:textId="77777777" w:rsidR="00E3415C" w:rsidRPr="000A6DCA" w:rsidRDefault="00E3415C" w:rsidP="00E3415C">
      <w:pPr>
        <w:spacing w:line="360" w:lineRule="auto"/>
        <w:ind w:firstLine="851"/>
        <w:jc w:val="both"/>
      </w:pPr>
      <w:r w:rsidRPr="000A6DCA">
        <w:t>12. Pakeisti 21 punktą ir jį išdėstyti taip:</w:t>
      </w:r>
    </w:p>
    <w:p w14:paraId="50B1B1A1" w14:textId="285051CA" w:rsidR="00E3415C" w:rsidRPr="000A6DCA" w:rsidRDefault="00E3415C" w:rsidP="00E3415C">
      <w:pPr>
        <w:spacing w:line="360" w:lineRule="auto"/>
        <w:ind w:firstLine="720"/>
        <w:jc w:val="both"/>
        <w:rPr>
          <w:rFonts w:eastAsia="Calibri"/>
          <w:strike/>
        </w:rPr>
      </w:pPr>
      <w:r w:rsidRPr="000A6DCA">
        <w:t xml:space="preserve">  „21. Administracijos direktorius su</w:t>
      </w:r>
      <w:r w:rsidRPr="000A6DCA">
        <w:rPr>
          <w:lang w:eastAsia="lt-LT"/>
        </w:rPr>
        <w:t xml:space="preserve"> Įstaiga pasirašo Biudžeto lėšų naudojimo sutartį</w:t>
      </w:r>
      <w:r w:rsidR="00CC62B5" w:rsidRPr="000A6DCA">
        <w:rPr>
          <w:lang w:eastAsia="lt-LT"/>
        </w:rPr>
        <w:t xml:space="preserve"> </w:t>
      </w:r>
      <w:r w:rsidRPr="000A6DCA">
        <w:t>(</w:t>
      </w:r>
      <w:r w:rsidRPr="000A6DCA">
        <w:rPr>
          <w:i/>
          <w:iCs/>
        </w:rPr>
        <w:t>Aprašo 2 priedas</w:t>
      </w:r>
      <w:r w:rsidRPr="000A6DCA">
        <w:t>)</w:t>
      </w:r>
      <w:r w:rsidRPr="000A6DCA">
        <w:rPr>
          <w:lang w:eastAsia="lt-LT"/>
        </w:rPr>
        <w:t xml:space="preserve"> </w:t>
      </w:r>
      <w:r w:rsidR="00CC62B5" w:rsidRPr="000A6DCA">
        <w:rPr>
          <w:strike/>
          <w:lang w:eastAsia="lt-LT"/>
        </w:rPr>
        <w:t>trejiems metams</w:t>
      </w:r>
      <w:r w:rsidR="00CC62B5" w:rsidRPr="000A6DCA">
        <w:rPr>
          <w:lang w:eastAsia="lt-LT"/>
        </w:rPr>
        <w:t xml:space="preserve"> </w:t>
      </w:r>
      <w:r w:rsidRPr="000A6DCA">
        <w:rPr>
          <w:lang w:eastAsia="lt-LT"/>
        </w:rPr>
        <w:t xml:space="preserve">dėl </w:t>
      </w:r>
      <w:r w:rsidRPr="000A6DCA">
        <w:t>skatinimo priemonės</w:t>
      </w:r>
      <w:r w:rsidRPr="000A6DCA">
        <w:rPr>
          <w:lang w:eastAsia="lt-LT"/>
        </w:rPr>
        <w:t xml:space="preserve"> teikimo</w:t>
      </w:r>
      <w:r w:rsidRPr="000A6DCA">
        <w:t xml:space="preserve"> gydytojui</w:t>
      </w:r>
      <w:r w:rsidRPr="000A6DCA">
        <w:rPr>
          <w:lang w:eastAsia="lt-LT"/>
        </w:rPr>
        <w:t>. Dėl rezidentų Sutartis pasirašoma kiekvienais metais.</w:t>
      </w:r>
      <w:r w:rsidRPr="000A6DCA">
        <w:t xml:space="preserve"> “.</w:t>
      </w:r>
    </w:p>
    <w:p w14:paraId="4BF85869" w14:textId="77777777" w:rsidR="00E3415C" w:rsidRPr="000A6DCA" w:rsidRDefault="00E3415C" w:rsidP="00E3415C">
      <w:pPr>
        <w:spacing w:line="360" w:lineRule="auto"/>
        <w:ind w:firstLine="851"/>
        <w:jc w:val="both"/>
      </w:pPr>
      <w:r w:rsidRPr="000A6DCA">
        <w:t>13. Pakeisti 22 punktą ir jį išdėstyti taip:</w:t>
      </w:r>
    </w:p>
    <w:p w14:paraId="6522D280" w14:textId="41EC7CE5" w:rsidR="00CC62B5" w:rsidRPr="000A6DCA" w:rsidRDefault="00E3415C" w:rsidP="00BE4FCA">
      <w:pPr>
        <w:spacing w:line="360" w:lineRule="auto"/>
        <w:ind w:firstLine="720"/>
        <w:jc w:val="both"/>
        <w:rPr>
          <w:lang w:eastAsia="lt-LT"/>
        </w:rPr>
      </w:pPr>
      <w:r w:rsidRPr="000A6DCA">
        <w:t xml:space="preserve">  „22. </w:t>
      </w:r>
      <w:r w:rsidRPr="000A6DCA">
        <w:rPr>
          <w:lang w:eastAsia="lt-LT"/>
        </w:rPr>
        <w:t xml:space="preserve">Per mėnesį nuo sutarties tarp Savivaldybės administracijos ir Įstaigos įsigaliojimo dienos Įstaiga su gydytoju </w:t>
      </w:r>
      <w:r w:rsidRPr="000A6DCA">
        <w:rPr>
          <w:b/>
          <w:bCs/>
          <w:lang w:eastAsia="lt-LT"/>
        </w:rPr>
        <w:t>ar rezidentu</w:t>
      </w:r>
      <w:r w:rsidRPr="000A6DCA">
        <w:rPr>
          <w:lang w:eastAsia="lt-LT"/>
        </w:rPr>
        <w:t xml:space="preserve"> sudaro sutartį, kurioje turi būti numatyti Įstaigos ir gydytojo ar rezidento įsipareigojimai, teisės ir atsakomybė, sutarties nutraukimo tvarka, </w:t>
      </w:r>
      <w:r w:rsidRPr="000A6DCA">
        <w:rPr>
          <w:b/>
          <w:bCs/>
          <w:lang w:eastAsia="lt-LT"/>
        </w:rPr>
        <w:t xml:space="preserve">taip pat rezidento įsipareigojimai dėl atidirbimo pagal </w:t>
      </w:r>
      <w:r w:rsidRPr="000A6DCA">
        <w:rPr>
          <w:b/>
          <w:bCs/>
        </w:rPr>
        <w:t>4.4 papunktyje</w:t>
      </w:r>
      <w:r w:rsidRPr="000A6DCA">
        <w:rPr>
          <w:b/>
          <w:bCs/>
          <w:lang w:eastAsia="lt-LT"/>
        </w:rPr>
        <w:t xml:space="preserve"> nurodytą laiką ir jų nesilaikymo sankcijos</w:t>
      </w:r>
      <w:r w:rsidR="00CC62B5" w:rsidRPr="000A6DCA">
        <w:rPr>
          <w:lang w:eastAsia="lt-LT"/>
        </w:rPr>
        <w:t xml:space="preserve"> </w:t>
      </w:r>
      <w:r w:rsidR="002D382A" w:rsidRPr="000A6DCA">
        <w:rPr>
          <w:lang w:eastAsia="lt-LT"/>
        </w:rPr>
        <w:t>bei</w:t>
      </w:r>
      <w:r w:rsidR="00CC62B5" w:rsidRPr="000A6DCA">
        <w:rPr>
          <w:lang w:eastAsia="lt-LT"/>
        </w:rPr>
        <w:t xml:space="preserve"> kt</w:t>
      </w:r>
      <w:r w:rsidRPr="000A6DCA">
        <w:rPr>
          <w:lang w:eastAsia="lt-LT"/>
        </w:rPr>
        <w:t xml:space="preserve">.“. </w:t>
      </w:r>
    </w:p>
    <w:p w14:paraId="5ACFE0E6" w14:textId="77777777" w:rsidR="00E3415C" w:rsidRPr="000A6DCA" w:rsidRDefault="00E3415C" w:rsidP="00E3415C">
      <w:pPr>
        <w:spacing w:line="360" w:lineRule="auto"/>
        <w:ind w:firstLine="851"/>
        <w:jc w:val="both"/>
      </w:pPr>
      <w:r w:rsidRPr="000A6DCA">
        <w:t>14. Pakeisti 23 punktą ir jį išdėstyti taip:</w:t>
      </w:r>
    </w:p>
    <w:p w14:paraId="73F3AE78" w14:textId="77777777" w:rsidR="00E3415C" w:rsidRPr="000A6DCA" w:rsidRDefault="00E3415C" w:rsidP="00E3415C">
      <w:pPr>
        <w:spacing w:line="360" w:lineRule="auto"/>
        <w:ind w:firstLine="709"/>
        <w:jc w:val="both"/>
      </w:pPr>
      <w:r w:rsidRPr="000A6DCA">
        <w:rPr>
          <w:lang w:eastAsia="lt-LT"/>
        </w:rPr>
        <w:t xml:space="preserve">  „23. Pasirašytos sutarties su gydytoju </w:t>
      </w:r>
      <w:r w:rsidRPr="000A6DCA">
        <w:rPr>
          <w:b/>
          <w:bCs/>
          <w:lang w:eastAsia="lt-LT"/>
        </w:rPr>
        <w:t>ar rezidentu</w:t>
      </w:r>
      <w:r w:rsidRPr="000A6DCA">
        <w:rPr>
          <w:lang w:eastAsia="lt-LT"/>
        </w:rPr>
        <w:t xml:space="preserve"> kopija, patvirtinta teisės aktų nustatyta tvarka, per 10 (dešimt) dienų nuo jos pasirašymo dienos privalo būti pateikta Savivaldybės administracijos specialistui ir saugoma kaip neatsiejama sutarties tarp Savivaldybės administracijos ir Įstaigos dalis.“.</w:t>
      </w:r>
      <w:r w:rsidRPr="000A6DCA">
        <w:t xml:space="preserve"> </w:t>
      </w:r>
    </w:p>
    <w:p w14:paraId="66792668" w14:textId="77777777" w:rsidR="00E3415C" w:rsidRPr="000A6DCA" w:rsidRDefault="00E3415C" w:rsidP="00E3415C">
      <w:pPr>
        <w:spacing w:line="360" w:lineRule="auto"/>
        <w:ind w:firstLine="851"/>
        <w:jc w:val="both"/>
      </w:pPr>
      <w:r w:rsidRPr="000A6DCA">
        <w:t>15. Pakeisti 24 punktą ir jį išdėstyti taip:</w:t>
      </w:r>
    </w:p>
    <w:p w14:paraId="50C34483" w14:textId="77777777" w:rsidR="00E3415C" w:rsidRPr="000A6DCA" w:rsidRDefault="00E3415C" w:rsidP="00E3415C">
      <w:pPr>
        <w:spacing w:line="360" w:lineRule="auto"/>
        <w:ind w:firstLine="720"/>
        <w:jc w:val="both"/>
      </w:pPr>
      <w:r w:rsidRPr="000A6DCA">
        <w:lastRenderedPageBreak/>
        <w:t xml:space="preserve">  „24. Jei per nustatytus terminus Įstaiga dėl nepateisinamos priežasties nepateikia </w:t>
      </w:r>
      <w:r w:rsidRPr="000A6DCA">
        <w:rPr>
          <w:lang w:eastAsia="lt-LT"/>
        </w:rPr>
        <w:t>su gydytoju</w:t>
      </w:r>
      <w:r w:rsidRPr="000A6DCA">
        <w:t xml:space="preserve"> </w:t>
      </w:r>
      <w:r w:rsidRPr="000A6DCA">
        <w:rPr>
          <w:b/>
          <w:bCs/>
          <w:lang w:eastAsia="lt-LT"/>
        </w:rPr>
        <w:t>ar rezidentu</w:t>
      </w:r>
      <w:r w:rsidRPr="000A6DCA">
        <w:rPr>
          <w:lang w:eastAsia="lt-LT"/>
        </w:rPr>
        <w:t xml:space="preserve"> </w:t>
      </w:r>
      <w:r w:rsidRPr="000A6DCA">
        <w:t xml:space="preserve">pasirašytos sutarties </w:t>
      </w:r>
      <w:r w:rsidRPr="000A6DCA">
        <w:rPr>
          <w:lang w:eastAsia="lt-LT"/>
        </w:rPr>
        <w:t>Savivaldybės administracijos specialistui</w:t>
      </w:r>
      <w:r w:rsidRPr="000A6DCA">
        <w:t>, sutartis tarp</w:t>
      </w:r>
      <w:r w:rsidRPr="000A6DCA">
        <w:rPr>
          <w:lang w:eastAsia="lt-LT"/>
        </w:rPr>
        <w:t xml:space="preserve"> Savivaldybės administracijos ir Įstaigos </w:t>
      </w:r>
      <w:r w:rsidRPr="000A6DCA">
        <w:t>nutraukiama.“.</w:t>
      </w:r>
    </w:p>
    <w:p w14:paraId="6E284288" w14:textId="77777777" w:rsidR="00E3415C" w:rsidRPr="000A6DCA" w:rsidRDefault="00E3415C" w:rsidP="00E3415C">
      <w:pPr>
        <w:spacing w:line="360" w:lineRule="auto"/>
        <w:ind w:firstLine="851"/>
        <w:jc w:val="both"/>
      </w:pPr>
      <w:r w:rsidRPr="000A6DCA">
        <w:t>16. Pakeisti 27 punktą ir jį išdėstyti taip:</w:t>
      </w:r>
    </w:p>
    <w:p w14:paraId="198D5FA8" w14:textId="07C57D69" w:rsidR="00E3415C" w:rsidRPr="000A6DCA" w:rsidRDefault="00E3415C" w:rsidP="00E3415C">
      <w:pPr>
        <w:spacing w:line="360" w:lineRule="auto"/>
        <w:ind w:firstLine="709"/>
        <w:jc w:val="both"/>
      </w:pPr>
      <w:r w:rsidRPr="000A6DCA">
        <w:t xml:space="preserve">   „27. Įstaigos vadovas privalo ne vėliau kaip per 10 (dešimt) darbo dienų raštu informuoti Savivaldybės administraciją, jeigu </w:t>
      </w:r>
      <w:r w:rsidRPr="000A6DCA">
        <w:rPr>
          <w:lang w:eastAsia="lt-LT"/>
        </w:rPr>
        <w:t>gydytojas</w:t>
      </w:r>
      <w:r w:rsidRPr="000A6DCA">
        <w:t xml:space="preserve"> nutraukia darbo santykius su Įstaiga,</w:t>
      </w:r>
      <w:r w:rsidR="00BE4FCA" w:rsidRPr="000A6DCA">
        <w:t xml:space="preserve"> </w:t>
      </w:r>
      <w:r w:rsidR="00BE4FCA" w:rsidRPr="000A6DCA">
        <w:rPr>
          <w:strike/>
        </w:rPr>
        <w:t xml:space="preserve">nepraėjus </w:t>
      </w:r>
      <w:r w:rsidR="00BE4FCA" w:rsidRPr="000A6DCA">
        <w:rPr>
          <w:b/>
          <w:bCs/>
          <w:strike/>
        </w:rPr>
        <w:t>3 (trejiems)</w:t>
      </w:r>
      <w:r w:rsidR="00BE4FCA" w:rsidRPr="000A6DCA">
        <w:rPr>
          <w:strike/>
        </w:rPr>
        <w:t xml:space="preserve"> metams nuo pirmos darbo dienos Įstaigoje</w:t>
      </w:r>
      <w:r w:rsidRPr="000A6DCA">
        <w:t xml:space="preserve"> jei gydytojas įsidarbino įstaigoje po šio aprašo patvirtinimo arba rezidentas nutraukia studijas.“.</w:t>
      </w:r>
    </w:p>
    <w:p w14:paraId="5F9B7A6F" w14:textId="77777777" w:rsidR="00E3415C" w:rsidRPr="000A6DCA" w:rsidRDefault="00E3415C" w:rsidP="00E3415C">
      <w:pPr>
        <w:spacing w:line="360" w:lineRule="auto"/>
        <w:ind w:firstLine="851"/>
        <w:jc w:val="both"/>
      </w:pPr>
      <w:r w:rsidRPr="000A6DCA">
        <w:t>17. Pripažinti netekusiu galios 1 priedo 4 punktą.</w:t>
      </w:r>
    </w:p>
    <w:p w14:paraId="5D9FD191" w14:textId="7CAE528C" w:rsidR="00BE4FCA" w:rsidRPr="000A6DCA" w:rsidRDefault="00BE4FCA" w:rsidP="00BE4FCA">
      <w:pPr>
        <w:spacing w:line="360" w:lineRule="auto"/>
        <w:jc w:val="both"/>
        <w:rPr>
          <w:strike/>
          <w:lang w:eastAsia="lt-LT"/>
        </w:rPr>
      </w:pPr>
      <w:r w:rsidRPr="000A6DCA">
        <w:rPr>
          <w:b/>
          <w:bCs/>
          <w:strike/>
        </w:rPr>
        <w:t xml:space="preserve">               „4. </w:t>
      </w:r>
      <w:r w:rsidRPr="000A6DCA">
        <w:rPr>
          <w:strike/>
        </w:rPr>
        <w:t>Nurodyti, ar</w:t>
      </w:r>
      <w:r w:rsidRPr="000A6DCA">
        <w:rPr>
          <w:strike/>
          <w:lang w:eastAsia="lt-LT"/>
        </w:rPr>
        <w:t xml:space="preserve"> trūkstamos specialybės gydytojas ar rezidentas</w:t>
      </w:r>
      <w:r w:rsidRPr="000A6DCA">
        <w:rPr>
          <w:strike/>
        </w:rPr>
        <w:t xml:space="preserve"> dirba kitose gydymo įstaigose. Jei taip, kokiose gydymo įstaigose, kokiu darbo krūviu.“.</w:t>
      </w:r>
    </w:p>
    <w:p w14:paraId="6AB4DC53" w14:textId="77777777" w:rsidR="00E3415C" w:rsidRPr="000A6DCA" w:rsidRDefault="00E3415C" w:rsidP="00E3415C">
      <w:pPr>
        <w:spacing w:line="360" w:lineRule="auto"/>
        <w:ind w:firstLine="851"/>
        <w:jc w:val="both"/>
      </w:pPr>
      <w:r w:rsidRPr="000A6DCA">
        <w:t xml:space="preserve">18. </w:t>
      </w:r>
      <w:r w:rsidRPr="000A6DCA">
        <w:rPr>
          <w:rFonts w:eastAsia="Calibri"/>
        </w:rPr>
        <w:t xml:space="preserve">Buvusį </w:t>
      </w:r>
      <w:r w:rsidRPr="000A6DCA">
        <w:t>1 priedo 5 punktą atitinkamai laikyti 1 priedo 4 punktu.</w:t>
      </w:r>
    </w:p>
    <w:p w14:paraId="37753A7D" w14:textId="77777777" w:rsidR="00E3415C" w:rsidRPr="000A6DCA" w:rsidRDefault="00E3415C" w:rsidP="00E3415C">
      <w:pPr>
        <w:spacing w:line="360" w:lineRule="auto"/>
        <w:ind w:firstLine="851"/>
        <w:jc w:val="both"/>
      </w:pPr>
      <w:r w:rsidRPr="000A6DCA">
        <w:t>19. Pakeisti 2 priedo 1.1.2 papunktį ir jį išdėstyti taip:</w:t>
      </w:r>
    </w:p>
    <w:p w14:paraId="27519B30" w14:textId="7CD8B075" w:rsidR="00E3415C" w:rsidRPr="000A6DCA" w:rsidRDefault="00BE4FCA" w:rsidP="00BE4FCA">
      <w:pPr>
        <w:spacing w:line="360" w:lineRule="auto"/>
        <w:jc w:val="both"/>
        <w:rPr>
          <w:strike/>
          <w:shd w:val="clear" w:color="auto" w:fill="FFFFFF"/>
        </w:rPr>
      </w:pPr>
      <w:r w:rsidRPr="000A6DCA">
        <w:rPr>
          <w:rFonts w:eastAsia="Calibri"/>
        </w:rPr>
        <w:t xml:space="preserve">              </w:t>
      </w:r>
      <w:r w:rsidR="00E3415C" w:rsidRPr="000A6DCA">
        <w:rPr>
          <w:rFonts w:eastAsia="Calibri"/>
        </w:rPr>
        <w:t>„</w:t>
      </w:r>
      <w:r w:rsidRPr="000A6DCA">
        <w:rPr>
          <w:lang w:eastAsia="lt-LT"/>
        </w:rPr>
        <w:t>1.1.2.</w:t>
      </w:r>
      <w:r w:rsidRPr="000A6DCA">
        <w:t xml:space="preserve"> </w:t>
      </w:r>
      <w:r w:rsidRPr="000A6DCA">
        <w:rPr>
          <w:rFonts w:eastAsia="Calibri"/>
          <w:strike/>
        </w:rPr>
        <w:t xml:space="preserve">....... Eur (suma žodžiais) </w:t>
      </w:r>
      <w:r w:rsidRPr="000A6DCA">
        <w:rPr>
          <w:strike/>
        </w:rPr>
        <w:t>rezidentui </w:t>
      </w:r>
      <w:r w:rsidRPr="000A6DCA">
        <w:rPr>
          <w:strike/>
          <w:spacing w:val="2"/>
          <w:shd w:val="clear" w:color="auto" w:fill="FFFFFF"/>
        </w:rPr>
        <w:t>apmokama vienų metų rezidento studijų </w:t>
      </w:r>
      <w:r w:rsidRPr="000A6DCA">
        <w:rPr>
          <w:strike/>
        </w:rPr>
        <w:t>Lietuvos Respublikos universitetuose </w:t>
      </w:r>
      <w:r w:rsidRPr="000A6DCA">
        <w:rPr>
          <w:strike/>
          <w:spacing w:val="2"/>
          <w:shd w:val="clear" w:color="auto" w:fill="FFFFFF"/>
        </w:rPr>
        <w:t>sutartyje nurodytos studijų kainos dalis – 20 proc.</w:t>
      </w:r>
      <w:r w:rsidRPr="000A6DCA">
        <w:rPr>
          <w:strike/>
          <w:shd w:val="clear" w:color="auto" w:fill="FFFFFF"/>
        </w:rPr>
        <w:t xml:space="preserve"> (įskaitant rezidentūros studijų įmokų kompensavimą nuo 2014-01-01)</w:t>
      </w:r>
      <w:r w:rsidRPr="000A6DCA">
        <w:rPr>
          <w:strike/>
          <w:spacing w:val="2"/>
          <w:shd w:val="clear" w:color="auto" w:fill="FFFFFF"/>
        </w:rPr>
        <w:t>.</w:t>
      </w:r>
      <w:r w:rsidRPr="000A6DCA">
        <w:rPr>
          <w:strike/>
          <w:shd w:val="clear" w:color="auto" w:fill="FFFFFF"/>
        </w:rPr>
        <w:t xml:space="preserve"> </w:t>
      </w:r>
      <w:r w:rsidR="00E3415C" w:rsidRPr="000A6DCA">
        <w:rPr>
          <w:rFonts w:eastAsia="Calibri"/>
        </w:rPr>
        <w:t xml:space="preserve"> </w:t>
      </w:r>
      <w:r w:rsidR="00E3415C" w:rsidRPr="000A6DCA">
        <w:rPr>
          <w:rFonts w:eastAsia="Calibri"/>
          <w:b/>
          <w:bCs/>
        </w:rPr>
        <w:t>60 000,00 Eur ( šešiasdešimt tūkstančių Eur, 00 centų) vienkartinė</w:t>
      </w:r>
      <w:r w:rsidR="00E3415C" w:rsidRPr="000A6DCA">
        <w:rPr>
          <w:b/>
          <w:bCs/>
          <w:lang w:eastAsia="lt-LT"/>
        </w:rPr>
        <w:t xml:space="preserve"> išmoka</w:t>
      </w:r>
      <w:r w:rsidR="00E3415C" w:rsidRPr="000A6DCA">
        <w:rPr>
          <w:rFonts w:eastAsia="Calibri"/>
          <w:b/>
          <w:bCs/>
        </w:rPr>
        <w:t>, skirta gydytojo poreikiams tenkinti</w:t>
      </w:r>
      <w:r w:rsidR="00E3415C" w:rsidRPr="000A6DCA">
        <w:rPr>
          <w:rFonts w:eastAsia="Calibri"/>
        </w:rPr>
        <w:t>;“.</w:t>
      </w:r>
    </w:p>
    <w:p w14:paraId="00BB48BF" w14:textId="7687B665" w:rsidR="00E3415C" w:rsidRPr="000A6DCA" w:rsidRDefault="00E3415C" w:rsidP="00E3415C">
      <w:pPr>
        <w:spacing w:line="360" w:lineRule="auto"/>
        <w:ind w:firstLine="851"/>
        <w:jc w:val="both"/>
      </w:pPr>
      <w:r w:rsidRPr="000A6DCA">
        <w:t>20. Papildyti 2 priedą 1.1.3 papunkčiu:</w:t>
      </w:r>
    </w:p>
    <w:p w14:paraId="2BE285BB" w14:textId="77777777" w:rsidR="00E3415C" w:rsidRPr="000A6DCA" w:rsidRDefault="00E3415C" w:rsidP="00E3415C">
      <w:pPr>
        <w:spacing w:line="360" w:lineRule="auto"/>
        <w:ind w:firstLine="851"/>
        <w:jc w:val="both"/>
        <w:rPr>
          <w:rFonts w:eastAsia="Calibri"/>
        </w:rPr>
      </w:pPr>
      <w:r w:rsidRPr="000A6DCA">
        <w:rPr>
          <w:lang w:eastAsia="lt-LT"/>
        </w:rPr>
        <w:t>„</w:t>
      </w:r>
      <w:r w:rsidRPr="000A6DCA">
        <w:rPr>
          <w:b/>
          <w:bCs/>
          <w:lang w:eastAsia="lt-LT"/>
        </w:rPr>
        <w:t>1.1.3.</w:t>
      </w:r>
      <w:r w:rsidRPr="000A6DCA">
        <w:rPr>
          <w:b/>
          <w:bCs/>
        </w:rPr>
        <w:t xml:space="preserve"> </w:t>
      </w:r>
      <w:r w:rsidRPr="000A6DCA">
        <w:rPr>
          <w:rFonts w:eastAsia="Calibri"/>
          <w:b/>
          <w:bCs/>
        </w:rPr>
        <w:t xml:space="preserve">....... Eur (suma žodžiais) </w:t>
      </w:r>
      <w:r w:rsidRPr="000A6DCA">
        <w:rPr>
          <w:b/>
          <w:bCs/>
        </w:rPr>
        <w:t xml:space="preserve">palūkanų kompensavimui pagal </w:t>
      </w:r>
      <w:r w:rsidRPr="000A6DCA">
        <w:rPr>
          <w:rFonts w:eastAsia="Calibri"/>
          <w:b/>
          <w:bCs/>
        </w:rPr>
        <w:t>gydytojo sudarytą su finansų įstaiga paskolos sutartį, išmokama kasmet metų pabaigoje</w:t>
      </w:r>
      <w:r w:rsidRPr="000A6DCA">
        <w:rPr>
          <w:rFonts w:eastAsia="Calibri"/>
        </w:rPr>
        <w:t>.“.</w:t>
      </w:r>
    </w:p>
    <w:p w14:paraId="2C310F35" w14:textId="068CD423" w:rsidR="00E3415C" w:rsidRPr="000A6DCA" w:rsidRDefault="00E3415C" w:rsidP="00E3415C">
      <w:pPr>
        <w:spacing w:line="360" w:lineRule="auto"/>
        <w:ind w:firstLine="851"/>
        <w:jc w:val="both"/>
      </w:pPr>
      <w:r w:rsidRPr="000A6DCA">
        <w:t>21. Papildyti 2 priedą 1.1.4 papunkčiu:</w:t>
      </w:r>
    </w:p>
    <w:p w14:paraId="7121330A" w14:textId="77777777" w:rsidR="00E3415C" w:rsidRPr="000A6DCA" w:rsidRDefault="00E3415C" w:rsidP="00E3415C">
      <w:pPr>
        <w:spacing w:line="360" w:lineRule="auto"/>
        <w:ind w:firstLine="851"/>
        <w:jc w:val="both"/>
      </w:pPr>
      <w:r w:rsidRPr="000A6DCA">
        <w:rPr>
          <w:rFonts w:eastAsia="Calibri"/>
        </w:rPr>
        <w:t>„</w:t>
      </w:r>
      <w:r w:rsidRPr="000A6DCA">
        <w:rPr>
          <w:rFonts w:eastAsia="Calibri"/>
          <w:b/>
          <w:bCs/>
        </w:rPr>
        <w:t xml:space="preserve">1.1.4. ....... Eur (suma žodžiais) </w:t>
      </w:r>
      <w:r w:rsidRPr="000A6DCA">
        <w:rPr>
          <w:b/>
          <w:bCs/>
        </w:rPr>
        <w:t>rezidentui </w:t>
      </w:r>
      <w:r w:rsidRPr="000A6DCA">
        <w:rPr>
          <w:b/>
          <w:bCs/>
          <w:spacing w:val="2"/>
          <w:shd w:val="clear" w:color="auto" w:fill="FFFFFF"/>
        </w:rPr>
        <w:t>apmokama vienų metų studijų kaina pagal rezidentūros išlaidų sąmatą</w:t>
      </w:r>
      <w:r w:rsidRPr="000A6DCA">
        <w:rPr>
          <w:spacing w:val="2"/>
          <w:shd w:val="clear" w:color="auto" w:fill="FFFFFF"/>
        </w:rPr>
        <w:t>.“.</w:t>
      </w:r>
    </w:p>
    <w:p w14:paraId="21AFF378" w14:textId="77777777" w:rsidR="00E3415C" w:rsidRPr="000A6DCA" w:rsidRDefault="00E3415C" w:rsidP="00E3415C">
      <w:pPr>
        <w:spacing w:line="360" w:lineRule="auto"/>
        <w:ind w:firstLine="851"/>
        <w:jc w:val="both"/>
      </w:pPr>
      <w:r w:rsidRPr="000A6DCA">
        <w:t>22. Pakeisti 2 priedo 2.1.4 papunktį ir jį išdėstyti taip:</w:t>
      </w:r>
    </w:p>
    <w:p w14:paraId="3F5B6326" w14:textId="77777777" w:rsidR="00BE4FCA" w:rsidRPr="000A6DCA" w:rsidRDefault="00E3415C" w:rsidP="00BE4FCA">
      <w:pPr>
        <w:spacing w:line="360" w:lineRule="auto"/>
        <w:rPr>
          <w:rFonts w:eastAsia="Calibri"/>
        </w:rPr>
      </w:pPr>
      <w:r w:rsidRPr="000A6DCA">
        <w:rPr>
          <w:rFonts w:eastAsia="Calibri"/>
        </w:rPr>
        <w:t xml:space="preserve">              „2.1.4. pasiekti vieną iš veiklos vertinimo rodiklių </w:t>
      </w:r>
      <w:r w:rsidRPr="000A6DCA">
        <w:rPr>
          <w:lang w:eastAsia="lt-LT"/>
        </w:rPr>
        <w:t>(nereikalingą išbraukti)</w:t>
      </w:r>
      <w:r w:rsidRPr="000A6DCA">
        <w:rPr>
          <w:rFonts w:eastAsia="Calibri"/>
        </w:rPr>
        <w:t>:</w:t>
      </w:r>
    </w:p>
    <w:p w14:paraId="2EE0EE30" w14:textId="474477DB" w:rsidR="00BE4FCA" w:rsidRPr="000A6DCA" w:rsidRDefault="00BE4FCA" w:rsidP="007403CB">
      <w:pPr>
        <w:spacing w:line="360" w:lineRule="auto"/>
        <w:jc w:val="both"/>
        <w:rPr>
          <w:rFonts w:eastAsia="Calibri"/>
          <w:bCs/>
        </w:rPr>
      </w:pPr>
      <w:r w:rsidRPr="000A6DCA">
        <w:rPr>
          <w:rFonts w:eastAsia="Calibri"/>
        </w:rPr>
        <w:t xml:space="preserve">               2.1.4.1.</w:t>
      </w:r>
      <w:r w:rsidRPr="000A6DCA">
        <w:t xml:space="preserve"> gydytojas, sudaręs su </w:t>
      </w:r>
      <w:r w:rsidRPr="000A6DCA">
        <w:rPr>
          <w:rFonts w:eastAsia="Calibri"/>
        </w:rPr>
        <w:t>Lėšų gavėju</w:t>
      </w:r>
      <w:r w:rsidRPr="000A6DCA">
        <w:t xml:space="preserve"> sutartį, Įstaigoje išdirba ne trumpiau kaip </w:t>
      </w:r>
      <w:r w:rsidRPr="000A6DCA">
        <w:rPr>
          <w:strike/>
        </w:rPr>
        <w:t>3 (trejus) metus nuo pirmos darbo dienos Įstaigoje</w:t>
      </w:r>
      <w:r w:rsidR="007403CB" w:rsidRPr="000A6DCA">
        <w:rPr>
          <w:strike/>
        </w:rPr>
        <w:t xml:space="preserve"> </w:t>
      </w:r>
      <w:r w:rsidR="007403CB" w:rsidRPr="000A6DCA">
        <w:rPr>
          <w:b/>
          <w:bCs/>
        </w:rPr>
        <w:t xml:space="preserve">5 (penkerius) metus nuo </w:t>
      </w:r>
      <w:r w:rsidR="007403CB" w:rsidRPr="000A6DCA">
        <w:rPr>
          <w:rFonts w:eastAsia="Calibri"/>
          <w:b/>
          <w:bCs/>
        </w:rPr>
        <w:t>skatinimo priemonės gavimo datos</w:t>
      </w:r>
      <w:r w:rsidRPr="000A6DCA">
        <w:t>, jei įsidarbino Įstaigoje po šio Aprašo patvirtinimo</w:t>
      </w:r>
      <w:r w:rsidR="007403CB" w:rsidRPr="000A6DCA">
        <w:t xml:space="preserve"> </w:t>
      </w:r>
      <w:r w:rsidR="007403CB" w:rsidRPr="000A6DCA">
        <w:rPr>
          <w:b/>
          <w:bCs/>
        </w:rPr>
        <w:t>pagal 5.1.2 skatinimo priemonę</w:t>
      </w:r>
      <w:r w:rsidR="007403CB" w:rsidRPr="000A6DCA">
        <w:rPr>
          <w:rFonts w:eastAsia="Calibri"/>
          <w:bCs/>
        </w:rPr>
        <w:t>;</w:t>
      </w:r>
      <w:r w:rsidR="007403CB" w:rsidRPr="000A6DCA">
        <w:t xml:space="preserve"> </w:t>
      </w:r>
    </w:p>
    <w:p w14:paraId="3F31305A" w14:textId="158A33C7" w:rsidR="00E3415C" w:rsidRPr="000A6DCA" w:rsidRDefault="007403CB" w:rsidP="00E3415C">
      <w:pPr>
        <w:spacing w:line="360" w:lineRule="auto"/>
        <w:jc w:val="both"/>
        <w:rPr>
          <w:b/>
          <w:bCs/>
          <w:lang w:val="en-US" w:eastAsia="lt-LT"/>
        </w:rPr>
      </w:pPr>
      <w:r w:rsidRPr="000A6DCA">
        <w:rPr>
          <w:rFonts w:eastAsia="Calibri"/>
          <w:bCs/>
        </w:rPr>
        <w:t xml:space="preserve">               </w:t>
      </w:r>
      <w:r w:rsidR="00BE4FCA" w:rsidRPr="000A6DCA">
        <w:rPr>
          <w:rFonts w:eastAsia="Calibri"/>
          <w:bCs/>
        </w:rPr>
        <w:t>2.1.4.2.</w:t>
      </w:r>
      <w:r w:rsidR="00BE4FCA" w:rsidRPr="000A6DCA">
        <w:t xml:space="preserve"> </w:t>
      </w:r>
      <w:r w:rsidR="00BE4FCA" w:rsidRPr="000A6DCA">
        <w:rPr>
          <w:strike/>
        </w:rPr>
        <w:t>Rezidentas įvykdo  trišalėje sutartyje tarp rezidento, Įstaigos ir Lietuvos Respublikos</w:t>
      </w:r>
      <w:r w:rsidR="00BE4FCA" w:rsidRPr="000A6DCA">
        <w:rPr>
          <w:strike/>
          <w:spacing w:val="2"/>
          <w:shd w:val="clear" w:color="auto" w:fill="FFFFFF"/>
        </w:rPr>
        <w:t xml:space="preserve"> </w:t>
      </w:r>
      <w:r w:rsidR="00BE4FCA" w:rsidRPr="000A6DCA">
        <w:rPr>
          <w:strike/>
        </w:rPr>
        <w:t>universiteto numatytus savo įsipareigojimus</w:t>
      </w:r>
      <w:r w:rsidR="00BE4FCA" w:rsidRPr="000A6DCA">
        <w:rPr>
          <w:strike/>
          <w:spacing w:val="2"/>
          <w:shd w:val="clear" w:color="auto" w:fill="FFFFFF"/>
        </w:rPr>
        <w:t>.</w:t>
      </w:r>
      <w:r w:rsidR="00E3415C" w:rsidRPr="000A6DCA">
        <w:t xml:space="preserve"> </w:t>
      </w:r>
      <w:r w:rsidR="00E3415C" w:rsidRPr="000A6DCA">
        <w:rPr>
          <w:b/>
          <w:bCs/>
        </w:rPr>
        <w:t>gydytojas, įsidarbinęs Įstaigoje po šio Aprašo patvirtinimo pagal 5.2 skatinimo priemon</w:t>
      </w:r>
      <w:r w:rsidR="00B70416" w:rsidRPr="000A6DCA">
        <w:rPr>
          <w:b/>
          <w:bCs/>
        </w:rPr>
        <w:t>ę</w:t>
      </w:r>
      <w:r w:rsidR="00E3415C" w:rsidRPr="000A6DCA">
        <w:rPr>
          <w:b/>
          <w:bCs/>
        </w:rPr>
        <w:t xml:space="preserve"> ir sudaręs su </w:t>
      </w:r>
      <w:r w:rsidR="00E3415C" w:rsidRPr="000A6DCA">
        <w:rPr>
          <w:rFonts w:eastAsia="Calibri"/>
          <w:b/>
          <w:bCs/>
        </w:rPr>
        <w:t>Lėšų gavėju</w:t>
      </w:r>
      <w:r w:rsidR="00E3415C" w:rsidRPr="000A6DCA">
        <w:rPr>
          <w:b/>
          <w:bCs/>
        </w:rPr>
        <w:t xml:space="preserve"> sutartį, įvykdo joje numatytus savo įsipareigojimus</w:t>
      </w:r>
      <w:r w:rsidR="00E3415C" w:rsidRPr="000A6DCA">
        <w:rPr>
          <w:b/>
          <w:bCs/>
          <w:spacing w:val="2"/>
          <w:shd w:val="clear" w:color="auto" w:fill="FFFFFF"/>
        </w:rPr>
        <w:t>;</w:t>
      </w:r>
    </w:p>
    <w:p w14:paraId="5D18BC91" w14:textId="77777777" w:rsidR="00E3415C" w:rsidRPr="000A6DCA" w:rsidRDefault="00E3415C" w:rsidP="00E3415C">
      <w:pPr>
        <w:spacing w:line="360" w:lineRule="auto"/>
        <w:jc w:val="both"/>
        <w:rPr>
          <w:lang w:eastAsia="lt-LT"/>
        </w:rPr>
      </w:pPr>
      <w:r w:rsidRPr="000A6DCA">
        <w:rPr>
          <w:spacing w:val="2"/>
          <w:shd w:val="clear" w:color="auto" w:fill="FFFFFF"/>
        </w:rPr>
        <w:t xml:space="preserve">              </w:t>
      </w:r>
      <w:r w:rsidRPr="000A6DCA">
        <w:rPr>
          <w:b/>
          <w:bCs/>
          <w:spacing w:val="2"/>
          <w:shd w:val="clear" w:color="auto" w:fill="FFFFFF"/>
        </w:rPr>
        <w:t>2.1.4.3. rezidentas,</w:t>
      </w:r>
      <w:r w:rsidRPr="000A6DCA">
        <w:rPr>
          <w:b/>
          <w:bCs/>
        </w:rPr>
        <w:t xml:space="preserve"> sudaręs su </w:t>
      </w:r>
      <w:r w:rsidRPr="000A6DCA">
        <w:rPr>
          <w:rFonts w:eastAsia="Calibri"/>
          <w:b/>
          <w:bCs/>
        </w:rPr>
        <w:t>Lėšų gavėju</w:t>
      </w:r>
      <w:r w:rsidRPr="000A6DCA">
        <w:rPr>
          <w:b/>
          <w:bCs/>
        </w:rPr>
        <w:t xml:space="preserve"> sutartį, įvykdo joje numatytus savo įsipareigojimus</w:t>
      </w:r>
      <w:r w:rsidRPr="000A6DCA">
        <w:t>.</w:t>
      </w:r>
      <w:r w:rsidRPr="000A6DCA">
        <w:rPr>
          <w:spacing w:val="2"/>
          <w:shd w:val="clear" w:color="auto" w:fill="FFFFFF"/>
        </w:rPr>
        <w:t>“.</w:t>
      </w:r>
    </w:p>
    <w:p w14:paraId="1906F8A5" w14:textId="63B2F524" w:rsidR="00E3415C" w:rsidRPr="000A6DCA" w:rsidRDefault="00E3415C" w:rsidP="00E3415C">
      <w:pPr>
        <w:spacing w:line="360" w:lineRule="auto"/>
        <w:ind w:firstLine="851"/>
        <w:jc w:val="both"/>
      </w:pPr>
      <w:r w:rsidRPr="000A6DCA">
        <w:t>23. Pakeisti 2 priedo 2.4 papunktį ir jį išdėstyti taip:</w:t>
      </w:r>
    </w:p>
    <w:p w14:paraId="3B7D8FFC" w14:textId="5F9ED761" w:rsidR="00E3415C" w:rsidRPr="000A6DCA" w:rsidRDefault="00E3415C" w:rsidP="00E3415C">
      <w:pPr>
        <w:spacing w:line="360" w:lineRule="auto"/>
        <w:jc w:val="both"/>
      </w:pPr>
      <w:r w:rsidRPr="000A6DCA">
        <w:lastRenderedPageBreak/>
        <w:t xml:space="preserve">              „2.4. Įstaigos vadovas privalo ne vėliau kaip per 10 (dešimt) darbo dienų raštu informuoti Savivaldybės administraciją, jeigu </w:t>
      </w:r>
      <w:r w:rsidRPr="000A6DCA">
        <w:rPr>
          <w:lang w:eastAsia="lt-LT"/>
        </w:rPr>
        <w:t xml:space="preserve">gydytojas </w:t>
      </w:r>
      <w:r w:rsidRPr="000A6DCA">
        <w:t xml:space="preserve">nutraukia darbo santykius su įstaiga </w:t>
      </w:r>
      <w:r w:rsidR="007403CB" w:rsidRPr="000A6DCA">
        <w:rPr>
          <w:strike/>
        </w:rPr>
        <w:t>nepraėjus 5 (penkeriems) metams nuo pirmos darbo dienos įstaigoje, jei gydytojas įsidarbino įstaigoje po šio Aprašo patvirtinimo</w:t>
      </w:r>
      <w:r w:rsidR="007403CB" w:rsidRPr="000A6DCA">
        <w:t xml:space="preserve"> </w:t>
      </w:r>
      <w:r w:rsidRPr="000A6DCA">
        <w:t>arba</w:t>
      </w:r>
      <w:r w:rsidRPr="000A6DCA">
        <w:rPr>
          <w:lang w:eastAsia="lt-LT"/>
        </w:rPr>
        <w:t xml:space="preserve"> rezidentas nutraukia studijas</w:t>
      </w:r>
      <w:r w:rsidRPr="000A6DCA">
        <w:t>.“.</w:t>
      </w:r>
    </w:p>
    <w:p w14:paraId="5B09794F" w14:textId="63734948" w:rsidR="00E3415C" w:rsidRPr="000A6DCA" w:rsidRDefault="00E3415C" w:rsidP="00E3415C">
      <w:pPr>
        <w:spacing w:line="360" w:lineRule="auto"/>
        <w:ind w:firstLine="851"/>
        <w:jc w:val="both"/>
      </w:pPr>
      <w:r w:rsidRPr="000A6DCA">
        <w:t>24. Pakeisti 2 priedo 2.6.2 papunktį ir jį išdėstyti taip:</w:t>
      </w:r>
    </w:p>
    <w:p w14:paraId="157F9F79" w14:textId="2138EFB8" w:rsidR="00E3415C" w:rsidRPr="000A6DCA" w:rsidRDefault="00E3415C" w:rsidP="00E3415C">
      <w:pPr>
        <w:spacing w:line="360" w:lineRule="auto"/>
        <w:ind w:firstLine="851"/>
        <w:jc w:val="both"/>
      </w:pPr>
      <w:r w:rsidRPr="000A6DCA">
        <w:rPr>
          <w:rFonts w:eastAsia="Calibri"/>
        </w:rPr>
        <w:t>„2.6.2.</w:t>
      </w:r>
      <w:r w:rsidRPr="000A6DCA">
        <w:rPr>
          <w:rFonts w:eastAsia="Calibri"/>
          <w:b/>
          <w:bCs/>
        </w:rPr>
        <w:t xml:space="preserve"> </w:t>
      </w:r>
      <w:r w:rsidR="007403CB" w:rsidRPr="000A6DCA">
        <w:rPr>
          <w:rFonts w:eastAsia="Calibri"/>
          <w:strike/>
        </w:rPr>
        <w:t>....... Eur (suma žodžiais)</w:t>
      </w:r>
      <w:r w:rsidR="007403CB" w:rsidRPr="000A6DCA">
        <w:rPr>
          <w:rFonts w:eastAsia="Calibri"/>
        </w:rPr>
        <w:t xml:space="preserve"> </w:t>
      </w:r>
      <w:r w:rsidRPr="000A6DCA">
        <w:rPr>
          <w:rFonts w:eastAsia="Calibri"/>
          <w:b/>
          <w:bCs/>
        </w:rPr>
        <w:t>60 000,00 Eur ( šešiasdešimt tūkstančių Eur, 00 centų) vienkartinė</w:t>
      </w:r>
      <w:r w:rsidRPr="000A6DCA">
        <w:rPr>
          <w:b/>
          <w:bCs/>
          <w:lang w:eastAsia="lt-LT"/>
        </w:rPr>
        <w:t xml:space="preserve"> išmoka</w:t>
      </w:r>
      <w:r w:rsidRPr="000A6DCA">
        <w:rPr>
          <w:rFonts w:eastAsia="Calibri"/>
        </w:rPr>
        <w:t xml:space="preserve"> į Lėšų gavėjo sąskaitą, priemonei, nurodytai šios Sutarties 1.1.2 papunktyje pagal pateiktą</w:t>
      </w:r>
      <w:r w:rsidRPr="000A6DCA">
        <w:rPr>
          <w:rFonts w:eastAsia="Calibri"/>
          <w:bCs/>
        </w:rPr>
        <w:t xml:space="preserve"> Prašymą dėl lėšų skyrimo </w:t>
      </w:r>
      <w:r w:rsidRPr="000A6DCA">
        <w:rPr>
          <w:rFonts w:eastAsia="Calibri"/>
          <w:i/>
        </w:rPr>
        <w:t>(Sutarties priedas Nr. 2)</w:t>
      </w:r>
      <w:r w:rsidRPr="000A6DCA">
        <w:rPr>
          <w:rFonts w:eastAsia="Calibri"/>
        </w:rPr>
        <w:t>;</w:t>
      </w:r>
      <w:r w:rsidRPr="000A6DCA">
        <w:t xml:space="preserve"> “.</w:t>
      </w:r>
    </w:p>
    <w:p w14:paraId="5C159B47" w14:textId="678C33AD" w:rsidR="00E3415C" w:rsidRPr="000A6DCA" w:rsidRDefault="00E3415C" w:rsidP="00E3415C">
      <w:pPr>
        <w:spacing w:line="360" w:lineRule="auto"/>
        <w:ind w:firstLine="851"/>
        <w:jc w:val="both"/>
      </w:pPr>
      <w:r w:rsidRPr="000A6DCA">
        <w:t>25. Papildyti 2 priedą 2.6.3 papunkčiu:</w:t>
      </w:r>
    </w:p>
    <w:p w14:paraId="43F2E715" w14:textId="183C0981" w:rsidR="00E3415C" w:rsidRPr="000A6DCA" w:rsidRDefault="00E3415C" w:rsidP="00E3415C">
      <w:pPr>
        <w:spacing w:line="360" w:lineRule="auto"/>
        <w:ind w:firstLine="851"/>
        <w:jc w:val="both"/>
      </w:pPr>
      <w:r w:rsidRPr="000A6DCA">
        <w:rPr>
          <w:lang w:eastAsia="lt-LT"/>
        </w:rPr>
        <w:t>„</w:t>
      </w:r>
      <w:r w:rsidRPr="000A6DCA">
        <w:rPr>
          <w:b/>
          <w:bCs/>
          <w:lang w:eastAsia="lt-LT"/>
        </w:rPr>
        <w:t>2.6.3.</w:t>
      </w:r>
      <w:r w:rsidRPr="000A6DCA">
        <w:rPr>
          <w:b/>
          <w:bCs/>
        </w:rPr>
        <w:t xml:space="preserve"> </w:t>
      </w:r>
      <w:r w:rsidRPr="000A6DCA">
        <w:rPr>
          <w:rFonts w:eastAsia="Calibri"/>
          <w:b/>
          <w:bCs/>
        </w:rPr>
        <w:t xml:space="preserve">....... Eur (suma žodžiais) </w:t>
      </w:r>
      <w:r w:rsidRPr="000A6DCA">
        <w:rPr>
          <w:b/>
          <w:bCs/>
        </w:rPr>
        <w:t xml:space="preserve">palūkanų kompensavimui </w:t>
      </w:r>
      <w:r w:rsidRPr="000A6DCA">
        <w:rPr>
          <w:b/>
          <w:bCs/>
          <w:lang w:eastAsia="lt-LT"/>
        </w:rPr>
        <w:t>išmoka</w:t>
      </w:r>
      <w:r w:rsidRPr="000A6DCA">
        <w:rPr>
          <w:rFonts w:eastAsia="Calibri"/>
          <w:b/>
          <w:bCs/>
        </w:rPr>
        <w:t xml:space="preserve"> į Lėšų gavėjo sąskaitą, priemonei, nurodytai šios Sutarties 1.1.3 papunktyje pagal pateiktą Prašymą dėl lėšų skyrimo </w:t>
      </w:r>
      <w:r w:rsidRPr="000A6DCA">
        <w:rPr>
          <w:rFonts w:eastAsia="Calibri"/>
          <w:b/>
          <w:bCs/>
          <w:i/>
        </w:rPr>
        <w:t>(Sutarties priedas Nr. 2)</w:t>
      </w:r>
      <w:r w:rsidRPr="000A6DCA">
        <w:rPr>
          <w:rFonts w:eastAsia="Calibri"/>
        </w:rPr>
        <w:t>;</w:t>
      </w:r>
      <w:r w:rsidRPr="000A6DCA">
        <w:t xml:space="preserve"> “.</w:t>
      </w:r>
    </w:p>
    <w:p w14:paraId="5897E6DF" w14:textId="482A59D0" w:rsidR="00E3415C" w:rsidRPr="000A6DCA" w:rsidRDefault="00E3415C" w:rsidP="00E3415C">
      <w:pPr>
        <w:spacing w:line="360" w:lineRule="auto"/>
        <w:ind w:firstLine="851"/>
        <w:jc w:val="both"/>
      </w:pPr>
      <w:r w:rsidRPr="000A6DCA">
        <w:t>26. Papildyti 2 priedą 2.6.4 papunkčiu:</w:t>
      </w:r>
    </w:p>
    <w:p w14:paraId="5680D579" w14:textId="5506C786" w:rsidR="00E3415C" w:rsidRPr="000A6DCA" w:rsidRDefault="00E3415C" w:rsidP="00E3415C">
      <w:pPr>
        <w:spacing w:line="360" w:lineRule="auto"/>
        <w:ind w:firstLine="851"/>
        <w:jc w:val="both"/>
      </w:pPr>
      <w:r w:rsidRPr="000A6DCA">
        <w:t>„</w:t>
      </w:r>
      <w:r w:rsidRPr="000A6DCA">
        <w:rPr>
          <w:b/>
          <w:bCs/>
        </w:rPr>
        <w:t xml:space="preserve">2.6.4. </w:t>
      </w:r>
      <w:r w:rsidRPr="000A6DCA">
        <w:rPr>
          <w:rFonts w:eastAsia="Calibri"/>
          <w:b/>
          <w:bCs/>
        </w:rPr>
        <w:t xml:space="preserve">....... Eur (suma žodžiais) </w:t>
      </w:r>
      <w:r w:rsidRPr="000A6DCA">
        <w:rPr>
          <w:b/>
          <w:bCs/>
        </w:rPr>
        <w:t>rezidentui</w:t>
      </w:r>
      <w:r w:rsidRPr="000A6DCA">
        <w:rPr>
          <w:b/>
          <w:bCs/>
          <w:spacing w:val="2"/>
          <w:shd w:val="clear" w:color="auto" w:fill="FFFFFF"/>
        </w:rPr>
        <w:t xml:space="preserve"> vienų metų studijų kaina</w:t>
      </w:r>
      <w:r w:rsidRPr="000A6DCA">
        <w:rPr>
          <w:rFonts w:eastAsia="Calibri"/>
          <w:b/>
          <w:bCs/>
        </w:rPr>
        <w:t xml:space="preserve"> į Lėšų gavėjo sąskaitą, priemonei, nurodytai šios Sutarties 1.1.4 papunktyje pagal pateiktą Prašymą dėl lėšų skyrimo </w:t>
      </w:r>
      <w:r w:rsidRPr="000A6DCA">
        <w:rPr>
          <w:rFonts w:eastAsia="Calibri"/>
          <w:b/>
          <w:bCs/>
          <w:i/>
        </w:rPr>
        <w:t>(Sutarties priedas Nr. 2)</w:t>
      </w:r>
      <w:r w:rsidRPr="000A6DCA">
        <w:rPr>
          <w:rFonts w:eastAsia="Calibri"/>
        </w:rPr>
        <w:t>;</w:t>
      </w:r>
      <w:r w:rsidRPr="000A6DCA">
        <w:t xml:space="preserve"> “.</w:t>
      </w:r>
    </w:p>
    <w:p w14:paraId="278A6258" w14:textId="00213806" w:rsidR="00E3415C" w:rsidRPr="000A6DCA" w:rsidRDefault="00E3415C" w:rsidP="00E3415C">
      <w:pPr>
        <w:spacing w:line="360" w:lineRule="auto"/>
        <w:ind w:firstLine="851"/>
        <w:jc w:val="both"/>
      </w:pPr>
      <w:r w:rsidRPr="000A6DCA">
        <w:t>27. Pakeisti 2 priedo 3.1 papunktį ir jį išdėstyti taip:</w:t>
      </w:r>
    </w:p>
    <w:p w14:paraId="02EB8637" w14:textId="5D1CA17D" w:rsidR="00E3415C" w:rsidRPr="000A6DCA" w:rsidRDefault="00E3415C" w:rsidP="00E3415C">
      <w:pPr>
        <w:tabs>
          <w:tab w:val="left" w:pos="1134"/>
        </w:tabs>
        <w:spacing w:line="360" w:lineRule="auto"/>
        <w:jc w:val="both"/>
        <w:rPr>
          <w:rFonts w:eastAsia="Calibri"/>
          <w:i/>
        </w:rPr>
      </w:pPr>
      <w:r w:rsidRPr="000A6DCA">
        <w:rPr>
          <w:rFonts w:eastAsia="Calibri"/>
        </w:rPr>
        <w:t xml:space="preserve">              „3.1.</w:t>
      </w:r>
      <w:r w:rsidRPr="000A6DCA">
        <w:rPr>
          <w:rFonts w:eastAsia="Calibri"/>
          <w:bCs/>
        </w:rPr>
        <w:t xml:space="preserve"> Anykščių rajono savivaldybės administracijos </w:t>
      </w:r>
      <w:r w:rsidR="00056EC4" w:rsidRPr="000A6DCA">
        <w:rPr>
          <w:rFonts w:eastAsia="Calibri"/>
          <w:bCs/>
          <w:strike/>
        </w:rPr>
        <w:t>Finansų ir apskaitos skyriui</w:t>
      </w:r>
      <w:r w:rsidR="00056EC4" w:rsidRPr="000A6DCA">
        <w:rPr>
          <w:rFonts w:eastAsia="Calibri"/>
          <w:bCs/>
        </w:rPr>
        <w:t xml:space="preserve"> </w:t>
      </w:r>
      <w:r w:rsidR="00056EC4" w:rsidRPr="000A6DCA">
        <w:rPr>
          <w:rFonts w:eastAsia="Calibri"/>
          <w:b/>
        </w:rPr>
        <w:t>skyriui, atsakingam už f</w:t>
      </w:r>
      <w:r w:rsidRPr="000A6DCA">
        <w:rPr>
          <w:rFonts w:eastAsia="Calibri"/>
          <w:b/>
        </w:rPr>
        <w:t>inans</w:t>
      </w:r>
      <w:r w:rsidR="00056EC4" w:rsidRPr="000A6DCA">
        <w:rPr>
          <w:rFonts w:eastAsia="Calibri"/>
          <w:b/>
        </w:rPr>
        <w:t>us</w:t>
      </w:r>
      <w:r w:rsidRPr="000A6DCA">
        <w:rPr>
          <w:rFonts w:eastAsia="Calibri"/>
          <w:b/>
        </w:rPr>
        <w:t xml:space="preserve"> ir apskait</w:t>
      </w:r>
      <w:r w:rsidR="00056EC4" w:rsidRPr="000A6DCA">
        <w:rPr>
          <w:rFonts w:eastAsia="Calibri"/>
          <w:b/>
        </w:rPr>
        <w:t>ą</w:t>
      </w:r>
      <w:r w:rsidR="00056EC4" w:rsidRPr="000A6DCA">
        <w:rPr>
          <w:rFonts w:eastAsia="Calibri"/>
          <w:bCs/>
        </w:rPr>
        <w:t xml:space="preserve"> </w:t>
      </w:r>
      <w:r w:rsidRPr="000A6DCA">
        <w:rPr>
          <w:rFonts w:eastAsia="Calibri"/>
          <w:bCs/>
        </w:rPr>
        <w:t xml:space="preserve">pateikus prašymą dėl lėšų skyrimo </w:t>
      </w:r>
      <w:r w:rsidRPr="000A6DCA">
        <w:rPr>
          <w:rFonts w:eastAsia="Calibri"/>
          <w:i/>
        </w:rPr>
        <w:t>(Sutarties priedas Nr. 2)</w:t>
      </w:r>
      <w:r w:rsidRPr="000A6DCA">
        <w:rPr>
          <w:rFonts w:eastAsia="Calibri"/>
        </w:rPr>
        <w:t xml:space="preserve"> bei užpildytą sąmatą Forma B–1 </w:t>
      </w:r>
      <w:r w:rsidRPr="000A6DCA">
        <w:rPr>
          <w:rFonts w:eastAsia="Calibri"/>
          <w:i/>
          <w:iCs/>
        </w:rPr>
        <w:t>(Sutarties priedas Nr. 1)</w:t>
      </w:r>
      <w:r w:rsidRPr="000A6DCA">
        <w:rPr>
          <w:rFonts w:eastAsia="Calibri"/>
        </w:rPr>
        <w:t>,</w:t>
      </w:r>
      <w:r w:rsidRPr="000A6DCA">
        <w:rPr>
          <w:rFonts w:eastAsia="Calibri"/>
          <w:bCs/>
        </w:rPr>
        <w:t xml:space="preserve"> Asignavimų valdytojas perveda Lėšų gavėjui šios Sutarties</w:t>
      </w:r>
      <w:r w:rsidR="007403CB" w:rsidRPr="000A6DCA">
        <w:rPr>
          <w:rFonts w:eastAsia="Calibri"/>
          <w:bCs/>
        </w:rPr>
        <w:t xml:space="preserve"> </w:t>
      </w:r>
      <w:r w:rsidR="007403CB" w:rsidRPr="000A6DCA">
        <w:rPr>
          <w:rFonts w:eastAsia="Calibri"/>
          <w:bCs/>
          <w:strike/>
        </w:rPr>
        <w:t>2.6.1 arba 2.6.2.</w:t>
      </w:r>
      <w:r w:rsidR="007403CB" w:rsidRPr="000A6DCA">
        <w:rPr>
          <w:rFonts w:eastAsia="Calibri"/>
          <w:bCs/>
        </w:rPr>
        <w:t xml:space="preserve"> </w:t>
      </w:r>
      <w:r w:rsidRPr="000A6DCA">
        <w:rPr>
          <w:rFonts w:eastAsia="Calibri"/>
          <w:bCs/>
        </w:rPr>
        <w:t xml:space="preserve"> </w:t>
      </w:r>
      <w:r w:rsidRPr="000A6DCA">
        <w:rPr>
          <w:rFonts w:eastAsia="Calibri"/>
          <w:b/>
        </w:rPr>
        <w:t>viename iš</w:t>
      </w:r>
      <w:r w:rsidR="007403CB" w:rsidRPr="000A6DCA">
        <w:rPr>
          <w:rFonts w:eastAsia="Calibri"/>
          <w:b/>
        </w:rPr>
        <w:t xml:space="preserve"> </w:t>
      </w:r>
      <w:r w:rsidRPr="000A6DCA">
        <w:rPr>
          <w:rFonts w:eastAsia="Calibri"/>
          <w:b/>
        </w:rPr>
        <w:t>2.6.1–2.6.4</w:t>
      </w:r>
      <w:r w:rsidRPr="000A6DCA">
        <w:rPr>
          <w:rFonts w:eastAsia="Calibri"/>
          <w:bCs/>
        </w:rPr>
        <w:t xml:space="preserve"> papunkčių nurodytas lėšas per 30 (trisdešimt) dienų nuo dokumentų gavimo dienos.“.</w:t>
      </w:r>
    </w:p>
    <w:p w14:paraId="2088A0F5" w14:textId="31032F82" w:rsidR="00E3415C" w:rsidRPr="000A6DCA" w:rsidRDefault="00E3415C" w:rsidP="00E3415C">
      <w:pPr>
        <w:spacing w:line="360" w:lineRule="auto"/>
        <w:ind w:firstLine="851"/>
        <w:jc w:val="both"/>
      </w:pPr>
      <w:r w:rsidRPr="000A6DCA">
        <w:t>28. Pakeisti 2 priedo 5.3 papunktį ir jį išdėstyti taip:</w:t>
      </w:r>
    </w:p>
    <w:p w14:paraId="29CD6AD3" w14:textId="430C814A" w:rsidR="007403CB" w:rsidRPr="000A6DCA" w:rsidRDefault="00E3415C" w:rsidP="00522E00">
      <w:pPr>
        <w:tabs>
          <w:tab w:val="left" w:pos="1134"/>
        </w:tabs>
        <w:spacing w:line="360" w:lineRule="auto"/>
        <w:jc w:val="both"/>
        <w:rPr>
          <w:rFonts w:eastAsia="Calibri"/>
          <w:strike/>
        </w:rPr>
      </w:pPr>
      <w:r w:rsidRPr="000A6DCA">
        <w:rPr>
          <w:rFonts w:eastAsia="Calibri"/>
        </w:rPr>
        <w:t xml:space="preserve">              „5.3. Sutartis</w:t>
      </w:r>
      <w:r w:rsidRPr="000A6DCA">
        <w:t xml:space="preserve"> </w:t>
      </w:r>
      <w:r w:rsidRPr="000A6DCA">
        <w:rPr>
          <w:rFonts w:eastAsia="Calibri"/>
        </w:rPr>
        <w:t xml:space="preserve">įsigalioja nuo jos pasirašymo momento ir galioja </w:t>
      </w:r>
      <w:r w:rsidR="007403CB" w:rsidRPr="000A6DCA">
        <w:rPr>
          <w:rFonts w:eastAsia="Calibri"/>
          <w:strike/>
        </w:rPr>
        <w:t>3 (tris) metus</w:t>
      </w:r>
      <w:r w:rsidR="007403CB" w:rsidRPr="000A6DCA">
        <w:rPr>
          <w:strike/>
        </w:rPr>
        <w:t xml:space="preserve"> gydytojams, kurie įsidarbino įstaigoje po šio Aprašo patvirtinimo</w:t>
      </w:r>
      <w:r w:rsidR="007403CB" w:rsidRPr="000A6DCA">
        <w:rPr>
          <w:rFonts w:eastAsia="Calibri"/>
        </w:rPr>
        <w:t xml:space="preserve"> </w:t>
      </w:r>
      <w:r w:rsidRPr="000A6DCA">
        <w:rPr>
          <w:rFonts w:eastAsia="Calibri"/>
        </w:rPr>
        <w:t>iki visiško šalių sutartinių įsipareigojimų įvykdymo</w:t>
      </w:r>
      <w:r w:rsidRPr="000A6DCA">
        <w:t>.</w:t>
      </w:r>
      <w:r w:rsidR="00522E00" w:rsidRPr="000A6DCA">
        <w:t xml:space="preserve"> </w:t>
      </w:r>
      <w:r w:rsidR="007403CB" w:rsidRPr="000A6DCA">
        <w:rPr>
          <w:strike/>
        </w:rPr>
        <w:t>Sutartis su Rezidentais</w:t>
      </w:r>
      <w:r w:rsidR="007403CB" w:rsidRPr="000A6DCA">
        <w:rPr>
          <w:rFonts w:eastAsia="Calibri"/>
          <w:strike/>
        </w:rPr>
        <w:t xml:space="preserve"> įsigalioja nuo jos pasirašymo momento</w:t>
      </w:r>
      <w:r w:rsidR="007403CB" w:rsidRPr="000A6DCA">
        <w:rPr>
          <w:strike/>
        </w:rPr>
        <w:t xml:space="preserve"> iki įsipareigojimų trišalėje sutartyje tarp rezidento, Įstaigos ir Lietuvos Respublikos</w:t>
      </w:r>
      <w:r w:rsidR="007403CB" w:rsidRPr="000A6DCA">
        <w:rPr>
          <w:strike/>
          <w:spacing w:val="2"/>
          <w:shd w:val="clear" w:color="auto" w:fill="FFFFFF"/>
        </w:rPr>
        <w:t xml:space="preserve"> </w:t>
      </w:r>
      <w:r w:rsidR="007403CB" w:rsidRPr="000A6DCA">
        <w:rPr>
          <w:strike/>
        </w:rPr>
        <w:t>universiteto numatytų įsipareigojimų įvykdymo.</w:t>
      </w:r>
      <w:r w:rsidR="00522E00" w:rsidRPr="000A6DCA">
        <w:t>“.</w:t>
      </w:r>
    </w:p>
    <w:p w14:paraId="28FC2C92" w14:textId="77777777" w:rsidR="00E3415C" w:rsidRPr="000A6DCA" w:rsidRDefault="00E3415C" w:rsidP="00EB3806">
      <w:pPr>
        <w:spacing w:line="360" w:lineRule="auto"/>
        <w:jc w:val="both"/>
        <w:rPr>
          <w:rFonts w:eastAsia="Calibri"/>
        </w:rPr>
      </w:pPr>
    </w:p>
    <w:p w14:paraId="4CD727ED" w14:textId="77777777" w:rsidR="00E3415C" w:rsidRPr="000A6DCA" w:rsidRDefault="00E3415C" w:rsidP="00EB3806">
      <w:pPr>
        <w:spacing w:line="360" w:lineRule="auto"/>
        <w:jc w:val="both"/>
        <w:rPr>
          <w:rFonts w:eastAsia="Calibri"/>
        </w:rPr>
      </w:pPr>
    </w:p>
    <w:p w14:paraId="0D45573B" w14:textId="62426080" w:rsidR="001A2DD6" w:rsidRPr="000A6DCA" w:rsidRDefault="006B0E81" w:rsidP="00177144">
      <w:pPr>
        <w:pStyle w:val="prastasiniatinklio"/>
        <w:spacing w:before="0" w:after="0" w:line="360" w:lineRule="auto"/>
        <w:jc w:val="both"/>
        <w:rPr>
          <w:rFonts w:ascii="Times New Roman" w:hAnsi="Times New Roman" w:cs="Times New Roman"/>
          <w:color w:val="auto"/>
          <w:sz w:val="24"/>
          <w:szCs w:val="24"/>
          <w:lang w:val="lt-LT"/>
        </w:rPr>
      </w:pPr>
      <w:r w:rsidRPr="000A6DCA">
        <w:rPr>
          <w:rFonts w:ascii="Times New Roman" w:hAnsi="Times New Roman" w:cs="Times New Roman"/>
          <w:bCs/>
          <w:color w:val="auto"/>
          <w:sz w:val="24"/>
          <w:szCs w:val="24"/>
        </w:rPr>
        <w:t>Meras</w:t>
      </w:r>
      <w:r w:rsidRPr="000A6DCA">
        <w:rPr>
          <w:rFonts w:ascii="Times New Roman" w:hAnsi="Times New Roman" w:cs="Times New Roman"/>
          <w:bCs/>
          <w:color w:val="auto"/>
          <w:sz w:val="24"/>
          <w:szCs w:val="24"/>
        </w:rPr>
        <w:tab/>
      </w:r>
      <w:r w:rsidRPr="000A6DCA">
        <w:rPr>
          <w:rFonts w:ascii="Times New Roman" w:hAnsi="Times New Roman" w:cs="Times New Roman"/>
          <w:bCs/>
          <w:color w:val="auto"/>
          <w:sz w:val="24"/>
          <w:szCs w:val="24"/>
        </w:rPr>
        <w:tab/>
      </w:r>
      <w:r w:rsidRPr="000A6DCA">
        <w:rPr>
          <w:rFonts w:ascii="Times New Roman" w:hAnsi="Times New Roman" w:cs="Times New Roman"/>
          <w:bCs/>
          <w:color w:val="auto"/>
          <w:sz w:val="24"/>
          <w:szCs w:val="24"/>
        </w:rPr>
        <w:tab/>
        <w:t xml:space="preserve">                                                                        Kęstutis Tubis</w:t>
      </w:r>
    </w:p>
    <w:p w14:paraId="2A986867" w14:textId="58212B1A" w:rsidR="00551534" w:rsidRDefault="00551534">
      <w:pPr>
        <w:rPr>
          <w:b/>
        </w:rPr>
      </w:pPr>
      <w:r>
        <w:rPr>
          <w:b/>
        </w:rPr>
        <w:br w:type="page"/>
      </w:r>
    </w:p>
    <w:p w14:paraId="4F8820CD" w14:textId="357723A7" w:rsidR="00A676CB" w:rsidRPr="000A6DCA" w:rsidRDefault="00A676CB" w:rsidP="002D3EF4">
      <w:pPr>
        <w:jc w:val="center"/>
        <w:rPr>
          <w:b/>
          <w:bCs/>
        </w:rPr>
      </w:pPr>
      <w:r w:rsidRPr="000A6DCA">
        <w:rPr>
          <w:b/>
        </w:rPr>
        <w:lastRenderedPageBreak/>
        <w:t>SAVIVALDYBĖS TARYBOS SPRENDIMO „</w:t>
      </w:r>
      <w:r w:rsidR="002D3EF4" w:rsidRPr="000A6DCA">
        <w:rPr>
          <w:b/>
        </w:rPr>
        <w:t>DĖL ANYKŠČIŲ RAJONO SAVIVALDYBĖS TARYBOS 2023 M. RUGPJŪČIO 31 D. SPRENDIMO NR. 1-TS-253 „</w:t>
      </w:r>
      <w:r w:rsidR="002D3EF4" w:rsidRPr="000A6DCA">
        <w:rPr>
          <w:b/>
          <w:caps/>
        </w:rPr>
        <w:t xml:space="preserve">DĖL </w:t>
      </w:r>
      <w:r w:rsidR="002D3EF4" w:rsidRPr="000A6DCA">
        <w:rPr>
          <w:b/>
          <w:bCs/>
        </w:rPr>
        <w:t>ANYKŠČIŲ</w:t>
      </w:r>
      <w:r w:rsidR="002D3EF4" w:rsidRPr="000A6DCA">
        <w:rPr>
          <w:b/>
        </w:rPr>
        <w:t xml:space="preserve"> </w:t>
      </w:r>
      <w:r w:rsidR="002D3EF4" w:rsidRPr="000A6DCA">
        <w:rPr>
          <w:b/>
          <w:bCs/>
        </w:rPr>
        <w:t>RAJONO</w:t>
      </w:r>
      <w:r w:rsidR="002D3EF4" w:rsidRPr="000A6DCA">
        <w:rPr>
          <w:b/>
        </w:rPr>
        <w:t xml:space="preserve"> </w:t>
      </w:r>
      <w:r w:rsidR="002D3EF4" w:rsidRPr="000A6DCA">
        <w:rPr>
          <w:b/>
          <w:bCs/>
        </w:rPr>
        <w:t xml:space="preserve">SAVIVALDYBĖS </w:t>
      </w:r>
      <w:r w:rsidR="002D3EF4" w:rsidRPr="000A6DCA">
        <w:rPr>
          <w:b/>
        </w:rPr>
        <w:t>TRŪKSTAMŲ SPECIALYBIŲ GYDYTOJŲ PRITRAUKIMO SKATINIMO</w:t>
      </w:r>
      <w:r w:rsidR="002D3EF4" w:rsidRPr="000A6DCA">
        <w:rPr>
          <w:b/>
          <w:bCs/>
        </w:rPr>
        <w:t xml:space="preserve"> FINANSAVIMO TVARKOS APRAŠO PATVIRTINIMO</w:t>
      </w:r>
      <w:r w:rsidR="002D3EF4" w:rsidRPr="000A6DCA">
        <w:rPr>
          <w:b/>
        </w:rPr>
        <w:t>“ PAKEITIMO</w:t>
      </w:r>
      <w:r w:rsidRPr="000A6DCA">
        <w:rPr>
          <w:b/>
          <w:noProof/>
        </w:rPr>
        <w:t>“</w:t>
      </w:r>
      <w:r w:rsidRPr="000A6DCA">
        <w:rPr>
          <w:b/>
        </w:rPr>
        <w:t xml:space="preserve"> PROJEKTO</w:t>
      </w:r>
      <w:r w:rsidRPr="000A6DCA">
        <w:rPr>
          <w:b/>
          <w:noProof/>
        </w:rPr>
        <w:t xml:space="preserve"> </w:t>
      </w:r>
      <w:r w:rsidRPr="000A6DCA">
        <w:rPr>
          <w:b/>
        </w:rPr>
        <w:t>AIŠKINAMASIS RAŠTAS</w:t>
      </w:r>
    </w:p>
    <w:p w14:paraId="345F43D9" w14:textId="77777777" w:rsidR="00A676CB" w:rsidRPr="000A6DCA" w:rsidRDefault="00A676CB" w:rsidP="00A676CB">
      <w:pPr>
        <w:ind w:firstLine="720"/>
        <w:jc w:val="center"/>
        <w:rPr>
          <w:b/>
        </w:rPr>
      </w:pPr>
    </w:p>
    <w:p w14:paraId="45BA9A79" w14:textId="77777777" w:rsidR="00A676CB" w:rsidRPr="000A6DCA" w:rsidRDefault="00A676CB" w:rsidP="00A676CB">
      <w:pPr>
        <w:tabs>
          <w:tab w:val="left" w:pos="993"/>
        </w:tabs>
        <w:ind w:firstLine="720"/>
        <w:rPr>
          <w:b/>
        </w:rPr>
      </w:pPr>
      <w:r w:rsidRPr="000A6DCA">
        <w:rPr>
          <w:rFonts w:eastAsia="Calibri"/>
          <w:b/>
        </w:rPr>
        <w:t>1.</w:t>
      </w:r>
      <w:r w:rsidRPr="000A6DCA">
        <w:rPr>
          <w:rFonts w:eastAsia="Calibri"/>
          <w:b/>
        </w:rPr>
        <w:tab/>
      </w:r>
      <w:r w:rsidRPr="000A6DCA">
        <w:rPr>
          <w:b/>
        </w:rPr>
        <w:t>Sprendimo projekto tikslai ir uždaviniai</w:t>
      </w:r>
    </w:p>
    <w:p w14:paraId="22C4E81B" w14:textId="524C37E5" w:rsidR="00A676CB" w:rsidRPr="000A6DCA" w:rsidRDefault="00A676CB" w:rsidP="002D3EF4">
      <w:pPr>
        <w:ind w:firstLine="567"/>
        <w:jc w:val="both"/>
        <w:rPr>
          <w:rFonts w:eastAsia="Calibri"/>
        </w:rPr>
      </w:pPr>
      <w:bookmarkStart w:id="0" w:name="_Hlk2158617"/>
      <w:r w:rsidRPr="000A6DCA">
        <w:rPr>
          <w:rFonts w:eastAsia="Calibri"/>
        </w:rPr>
        <w:t xml:space="preserve">      Sprendimo projekto tikslas – pakeisti </w:t>
      </w:r>
      <w:r w:rsidR="002D3EF4" w:rsidRPr="000A6DCA">
        <w:rPr>
          <w:rFonts w:eastAsia="Calibri"/>
        </w:rPr>
        <w:t xml:space="preserve">Anykščių rajono savivaldybės </w:t>
      </w:r>
      <w:r w:rsidR="002D3EF4" w:rsidRPr="000A6DCA">
        <w:t>trūkstamų specialybių gydytojų pritraukimo skatinimo</w:t>
      </w:r>
      <w:r w:rsidR="002D3EF4" w:rsidRPr="000A6DCA">
        <w:rPr>
          <w:bCs/>
        </w:rPr>
        <w:t xml:space="preserve"> finansavimo tvarkos aprašą</w:t>
      </w:r>
      <w:r w:rsidR="002D3EF4" w:rsidRPr="000A6DCA">
        <w:rPr>
          <w:rFonts w:eastAsia="Calibri"/>
        </w:rPr>
        <w:t>, patvirtintą Anykščių rajono savivaldybės tarybos 2023 m. rugpjūčio</w:t>
      </w:r>
      <w:r w:rsidR="007662E5" w:rsidRPr="000A6DCA">
        <w:rPr>
          <w:rFonts w:eastAsia="Calibri"/>
        </w:rPr>
        <w:t xml:space="preserve"> </w:t>
      </w:r>
      <w:r w:rsidR="002D3EF4" w:rsidRPr="000A6DCA">
        <w:rPr>
          <w:rFonts w:eastAsia="Calibri"/>
        </w:rPr>
        <w:t>31 d. sprendimu Nr. 1-TS-253 ,,D</w:t>
      </w:r>
      <w:r w:rsidR="002D3EF4" w:rsidRPr="000A6DCA">
        <w:rPr>
          <w:rFonts w:eastAsia="Calibri"/>
          <w:bCs/>
        </w:rPr>
        <w:t>ėl</w:t>
      </w:r>
      <w:r w:rsidR="002D3EF4" w:rsidRPr="000A6DCA">
        <w:t xml:space="preserve"> </w:t>
      </w:r>
      <w:r w:rsidR="002D3EF4" w:rsidRPr="000A6DCA">
        <w:rPr>
          <w:rFonts w:eastAsia="Calibri"/>
        </w:rPr>
        <w:t xml:space="preserve">Anykščių rajono savivaldybės </w:t>
      </w:r>
      <w:r w:rsidR="002D3EF4" w:rsidRPr="000A6DCA">
        <w:t>trūkstamų specialybių gydytojų pritraukimo skatinimo finansavimo tvarkos aprašo patvirtinimo</w:t>
      </w:r>
      <w:r w:rsidR="002D3EF4" w:rsidRPr="000A6DCA">
        <w:rPr>
          <w:rFonts w:eastAsia="Calibri"/>
          <w:bCs/>
        </w:rPr>
        <w:t>“</w:t>
      </w:r>
      <w:r w:rsidRPr="000A6DCA">
        <w:rPr>
          <w:rFonts w:eastAsia="Calibri"/>
        </w:rPr>
        <w:t>,</w:t>
      </w:r>
      <w:bookmarkStart w:id="1" w:name="_Hlk189566850"/>
      <w:r w:rsidR="00500275" w:rsidRPr="000A6DCA">
        <w:rPr>
          <w:rFonts w:eastAsia="Calibri"/>
        </w:rPr>
        <w:t xml:space="preserve"> papildant naujomis skatinimo priemonėmis ir </w:t>
      </w:r>
      <w:r w:rsidR="006B0E81" w:rsidRPr="000A6DCA">
        <w:rPr>
          <w:rFonts w:eastAsia="Calibri"/>
        </w:rPr>
        <w:t>keičiant</w:t>
      </w:r>
      <w:r w:rsidR="00500275" w:rsidRPr="000A6DCA">
        <w:rPr>
          <w:rFonts w:eastAsia="Calibri"/>
        </w:rPr>
        <w:t xml:space="preserve"> rezidentų studijų apmokėjim</w:t>
      </w:r>
      <w:r w:rsidR="006B0E81" w:rsidRPr="000A6DCA">
        <w:rPr>
          <w:rFonts w:eastAsia="Calibri"/>
        </w:rPr>
        <w:t>ą</w:t>
      </w:r>
      <w:r w:rsidRPr="000A6DCA">
        <w:rPr>
          <w:rFonts w:eastAsia="Calibri"/>
        </w:rPr>
        <w:t>.</w:t>
      </w:r>
      <w:bookmarkEnd w:id="1"/>
    </w:p>
    <w:p w14:paraId="7709069B" w14:textId="77777777" w:rsidR="00A676CB" w:rsidRPr="000A6DCA" w:rsidRDefault="00A676CB" w:rsidP="00A676CB">
      <w:pPr>
        <w:ind w:firstLine="851"/>
        <w:rPr>
          <w:bCs/>
        </w:rPr>
      </w:pPr>
    </w:p>
    <w:bookmarkEnd w:id="0"/>
    <w:p w14:paraId="304F6E5B" w14:textId="77777777" w:rsidR="00A676CB" w:rsidRPr="000A6DCA" w:rsidRDefault="00A676CB" w:rsidP="00A676CB">
      <w:pPr>
        <w:tabs>
          <w:tab w:val="left" w:pos="993"/>
        </w:tabs>
        <w:ind w:firstLine="720"/>
        <w:rPr>
          <w:b/>
        </w:rPr>
      </w:pPr>
      <w:r w:rsidRPr="000A6DCA">
        <w:rPr>
          <w:rFonts w:eastAsia="Calibri"/>
          <w:b/>
        </w:rPr>
        <w:t>2.</w:t>
      </w:r>
      <w:r w:rsidRPr="000A6DCA">
        <w:rPr>
          <w:rFonts w:eastAsia="Calibri"/>
          <w:b/>
        </w:rPr>
        <w:tab/>
      </w:r>
      <w:r w:rsidRPr="000A6DCA">
        <w:rPr>
          <w:b/>
        </w:rPr>
        <w:t>Siūlomos teisinio reguliavimo nuostatos ir laukiami rezultatai</w:t>
      </w:r>
    </w:p>
    <w:p w14:paraId="7249713F" w14:textId="70D7CE58" w:rsidR="00A676CB" w:rsidRPr="000A6DCA" w:rsidRDefault="00A676CB" w:rsidP="00A676CB">
      <w:pPr>
        <w:autoSpaceDN w:val="0"/>
        <w:spacing w:after="200"/>
        <w:rPr>
          <w:bCs/>
        </w:rPr>
      </w:pPr>
      <w:r w:rsidRPr="000A6DCA">
        <w:t>Bus</w:t>
      </w:r>
      <w:r w:rsidRPr="000A6DCA">
        <w:rPr>
          <w:bCs/>
        </w:rPr>
        <w:t xml:space="preserve"> užtikrintas tinkamas teisės aktų nuostatų įgyvendinimas.</w:t>
      </w:r>
      <w:r w:rsidR="00DE50A0" w:rsidRPr="000A6DCA">
        <w:rPr>
          <w:bCs/>
        </w:rPr>
        <w:t xml:space="preserve"> Tikimasi pritraukti trūkstamų specialybių gydytojus </w:t>
      </w:r>
      <w:r w:rsidR="006B0E81" w:rsidRPr="000A6DCA">
        <w:rPr>
          <w:bCs/>
        </w:rPr>
        <w:t xml:space="preserve">ir rezidentus </w:t>
      </w:r>
      <w:r w:rsidR="00DE50A0" w:rsidRPr="000A6DCA">
        <w:rPr>
          <w:bCs/>
        </w:rPr>
        <w:t>konkurencingomis skatinimo priemonėmis.</w:t>
      </w:r>
    </w:p>
    <w:p w14:paraId="068A7613" w14:textId="77777777" w:rsidR="00A676CB" w:rsidRPr="000A6DCA" w:rsidRDefault="00A676CB" w:rsidP="00A676CB">
      <w:pPr>
        <w:ind w:left="709"/>
        <w:rPr>
          <w:b/>
        </w:rPr>
      </w:pPr>
      <w:r w:rsidRPr="000A6DCA">
        <w:rPr>
          <w:b/>
        </w:rPr>
        <w:t>3. Lėšų poreikis ir šaltiniai</w:t>
      </w:r>
    </w:p>
    <w:p w14:paraId="08E077DE" w14:textId="77777777" w:rsidR="00A676CB" w:rsidRPr="000A6DCA" w:rsidRDefault="00A676CB" w:rsidP="00A676CB">
      <w:r w:rsidRPr="000A6DCA">
        <w:t xml:space="preserve">Lėšos Aprašo nuostatoms įgyvendinti kiekvienais metais numatomos ir skiriamos Savivaldybės biudžete. </w:t>
      </w:r>
    </w:p>
    <w:p w14:paraId="266345A2" w14:textId="77777777" w:rsidR="00A676CB" w:rsidRPr="000A6DCA" w:rsidRDefault="00A676CB" w:rsidP="00A676CB">
      <w:pPr>
        <w:rPr>
          <w:bCs/>
        </w:rPr>
      </w:pPr>
    </w:p>
    <w:p w14:paraId="4973245A" w14:textId="77777777" w:rsidR="00A676CB" w:rsidRPr="000A6DCA" w:rsidRDefault="00A676CB" w:rsidP="00A676CB">
      <w:pPr>
        <w:ind w:firstLine="720"/>
        <w:rPr>
          <w:b/>
        </w:rPr>
      </w:pPr>
      <w:r w:rsidRPr="000A6DCA">
        <w:rPr>
          <w:b/>
        </w:rPr>
        <w:t>4. Numatomo teisinio reguliavimo poveikio vertinimo rezultatai, galimos neigiamos priimto sprendimo pasekmės ir kokių priemonių reikėtų imtis, kad tokių pasekmių būtų išvengta</w:t>
      </w:r>
    </w:p>
    <w:p w14:paraId="61467BFE" w14:textId="77777777" w:rsidR="00A676CB" w:rsidRPr="000A6DCA" w:rsidRDefault="00A676CB" w:rsidP="00A676CB">
      <w:pPr>
        <w:autoSpaceDN w:val="0"/>
        <w:spacing w:after="200"/>
        <w:rPr>
          <w:bCs/>
          <w:i/>
        </w:rPr>
      </w:pPr>
      <w:r w:rsidRPr="000A6DCA">
        <w:rPr>
          <w:bCs/>
        </w:rPr>
        <w:t>Nevertinama. Neigiamų pasekmių nenumatoma.</w:t>
      </w:r>
    </w:p>
    <w:p w14:paraId="680F9D4E" w14:textId="77777777" w:rsidR="00A676CB" w:rsidRPr="000A6DCA" w:rsidRDefault="00A676CB" w:rsidP="00A676CB">
      <w:pPr>
        <w:ind w:firstLine="720"/>
        <w:rPr>
          <w:b/>
        </w:rPr>
      </w:pPr>
      <w:r w:rsidRPr="000A6DCA">
        <w:rPr>
          <w:b/>
        </w:rPr>
        <w:t>5. Kokius teisės aktus būtina priimti, kokius galiojančius teisės aktus reikia pakeisti ar pripažinti netekusiais galios – kas ir kada juos turėtų priimti</w:t>
      </w:r>
    </w:p>
    <w:p w14:paraId="7B285784" w14:textId="46811C60" w:rsidR="00A676CB" w:rsidRPr="000A6DCA" w:rsidRDefault="00056EC4" w:rsidP="00A676CB">
      <w:pPr>
        <w:shd w:val="clear" w:color="auto" w:fill="FFFFFF"/>
      </w:pPr>
      <w:r w:rsidRPr="000A6DCA">
        <w:rPr>
          <w:rFonts w:eastAsia="Calibri"/>
        </w:rPr>
        <w:t>Anykščių rajono savivaldybės tarybos 2023 m. rugpjūčio 31 d. sprendimą Nr. 1-TS-253 ,,D</w:t>
      </w:r>
      <w:r w:rsidRPr="000A6DCA">
        <w:rPr>
          <w:rFonts w:eastAsia="Calibri"/>
          <w:bCs/>
        </w:rPr>
        <w:t>ėl</w:t>
      </w:r>
      <w:r w:rsidRPr="000A6DCA">
        <w:t xml:space="preserve"> </w:t>
      </w:r>
      <w:r w:rsidRPr="000A6DCA">
        <w:rPr>
          <w:rFonts w:eastAsia="Calibri"/>
        </w:rPr>
        <w:t xml:space="preserve">Anykščių rajono savivaldybės </w:t>
      </w:r>
      <w:r w:rsidRPr="000A6DCA">
        <w:t>trūkstamų specialybių gydytojų pritraukimo skatinimo finansavimo tvarkos aprašo patvirtinimo</w:t>
      </w:r>
      <w:r w:rsidRPr="000A6DCA">
        <w:rPr>
          <w:rFonts w:eastAsia="Calibri"/>
          <w:bCs/>
        </w:rPr>
        <w:t>“.</w:t>
      </w:r>
    </w:p>
    <w:p w14:paraId="1B0FB576" w14:textId="77777777" w:rsidR="002D3EF4" w:rsidRPr="000A6DCA" w:rsidRDefault="002D3EF4" w:rsidP="00A676CB">
      <w:pPr>
        <w:shd w:val="clear" w:color="auto" w:fill="FFFFFF"/>
      </w:pPr>
    </w:p>
    <w:p w14:paraId="55B26C85" w14:textId="77777777" w:rsidR="00A676CB" w:rsidRPr="000A6DCA" w:rsidRDefault="00A676CB" w:rsidP="00A676CB">
      <w:pPr>
        <w:ind w:firstLine="720"/>
        <w:rPr>
          <w:b/>
        </w:rPr>
      </w:pPr>
      <w:r w:rsidRPr="000A6DCA">
        <w:rPr>
          <w:b/>
        </w:rPr>
        <w:t>6. Sprendimo įgyvendinimo terminai – kas, ką ir kada turėtų atlikti</w:t>
      </w:r>
    </w:p>
    <w:p w14:paraId="38FA170A" w14:textId="77777777" w:rsidR="00A676CB" w:rsidRPr="000A6DCA" w:rsidRDefault="00A676CB" w:rsidP="00A676CB">
      <w:pPr>
        <w:rPr>
          <w:bCs/>
        </w:rPr>
      </w:pPr>
      <w:r w:rsidRPr="000A6DCA">
        <w:rPr>
          <w:bCs/>
        </w:rPr>
        <w:t>Sprendimu patvirtintas Aprašas bus įgyvendinamas.</w:t>
      </w:r>
      <w:r w:rsidRPr="000A6DCA">
        <w:t xml:space="preserve"> Atsakinga – Sveikatos reikalų koordinatorė.</w:t>
      </w:r>
    </w:p>
    <w:p w14:paraId="6D52A39C" w14:textId="77777777" w:rsidR="00A676CB" w:rsidRPr="000A6DCA" w:rsidRDefault="00A676CB" w:rsidP="00A676CB">
      <w:pPr>
        <w:rPr>
          <w:b/>
        </w:rPr>
      </w:pPr>
    </w:p>
    <w:p w14:paraId="165B94BB" w14:textId="77777777" w:rsidR="00A676CB" w:rsidRPr="000A6DCA" w:rsidRDefault="00A676CB" w:rsidP="00A676CB">
      <w:pPr>
        <w:ind w:firstLine="720"/>
        <w:rPr>
          <w:b/>
        </w:rPr>
      </w:pPr>
      <w:r w:rsidRPr="000A6DCA">
        <w:rPr>
          <w:b/>
        </w:rPr>
        <w:t>7. Sprendimo projekto rengimo metu gauti specialistų vertinimai ir išvados</w:t>
      </w:r>
    </w:p>
    <w:p w14:paraId="5265838D" w14:textId="77777777" w:rsidR="00A676CB" w:rsidRPr="000A6DCA" w:rsidRDefault="00A676CB" w:rsidP="00A676CB">
      <w:pPr>
        <w:pStyle w:val="Sraopastraipa"/>
        <w:ind w:left="0"/>
        <w:rPr>
          <w:szCs w:val="24"/>
        </w:rPr>
      </w:pPr>
      <w:r w:rsidRPr="000A6DCA">
        <w:rPr>
          <w:szCs w:val="24"/>
        </w:rPr>
        <w:t>Negauti.</w:t>
      </w:r>
    </w:p>
    <w:p w14:paraId="5C6BE435" w14:textId="77777777" w:rsidR="002D3EF4" w:rsidRPr="000A6DCA" w:rsidRDefault="002D3EF4" w:rsidP="00A676CB">
      <w:pPr>
        <w:pStyle w:val="Sraopastraipa"/>
        <w:ind w:left="0"/>
        <w:rPr>
          <w:szCs w:val="24"/>
        </w:rPr>
      </w:pPr>
    </w:p>
    <w:p w14:paraId="1B74AC37" w14:textId="77777777" w:rsidR="00A676CB" w:rsidRPr="000A6DCA" w:rsidRDefault="00A676CB" w:rsidP="00A676CB">
      <w:pPr>
        <w:ind w:firstLine="720"/>
        <w:rPr>
          <w:b/>
        </w:rPr>
      </w:pPr>
      <w:r w:rsidRPr="000A6DCA">
        <w:rPr>
          <w:b/>
        </w:rPr>
        <w:t>8. Kiti reikalingi pagrindimai, skaičiavimai ir paaiškinimai</w:t>
      </w:r>
    </w:p>
    <w:p w14:paraId="65FF7459" w14:textId="77777777" w:rsidR="00A676CB" w:rsidRPr="000A6DCA" w:rsidRDefault="00A676CB" w:rsidP="00A676CB">
      <w:pPr>
        <w:rPr>
          <w:bCs/>
        </w:rPr>
      </w:pPr>
      <w:r w:rsidRPr="000A6DCA">
        <w:t>Nėra.</w:t>
      </w:r>
    </w:p>
    <w:p w14:paraId="141F6748" w14:textId="77777777" w:rsidR="00A676CB" w:rsidRPr="000A6DCA" w:rsidRDefault="00A676CB" w:rsidP="00A676CB">
      <w:pPr>
        <w:rPr>
          <w:bCs/>
        </w:rPr>
      </w:pPr>
    </w:p>
    <w:p w14:paraId="13C9ECAE" w14:textId="77777777" w:rsidR="00A676CB" w:rsidRPr="000A6DCA" w:rsidRDefault="00A676CB" w:rsidP="00A676CB">
      <w:pPr>
        <w:ind w:firstLine="720"/>
      </w:pPr>
      <w:r w:rsidRPr="000A6DCA">
        <w:rPr>
          <w:b/>
        </w:rPr>
        <w:t>9. Sprendimo projekto iniciatoriai ir rengėjai, pranešėjas</w:t>
      </w:r>
      <w:r w:rsidRPr="000A6DCA">
        <w:t xml:space="preserve">             </w:t>
      </w:r>
    </w:p>
    <w:p w14:paraId="4489998A" w14:textId="07881F07" w:rsidR="00A676CB" w:rsidRPr="000A6DCA" w:rsidRDefault="00A676CB" w:rsidP="00A676CB">
      <w:r w:rsidRPr="000A6DCA">
        <w:t>Sprendimo projekto iniciator</w:t>
      </w:r>
      <w:r w:rsidR="006B0E81" w:rsidRPr="000A6DCA">
        <w:t>ė</w:t>
      </w:r>
      <w:r w:rsidRPr="000A6DCA">
        <w:t xml:space="preserve"> – S</w:t>
      </w:r>
      <w:r w:rsidR="006B0E81" w:rsidRPr="000A6DCA">
        <w:t>avivaldybės administracija</w:t>
      </w:r>
      <w:r w:rsidRPr="000A6DCA">
        <w:t>.</w:t>
      </w:r>
    </w:p>
    <w:p w14:paraId="6DD4242A" w14:textId="77777777" w:rsidR="00A676CB" w:rsidRPr="000A6DCA" w:rsidRDefault="00A676CB" w:rsidP="00A676CB">
      <w:r w:rsidRPr="000A6DCA">
        <w:t xml:space="preserve">Rengėja – Sveikatos reikalų koordinatorė Vaiva Daugelavičienė.  </w:t>
      </w:r>
    </w:p>
    <w:p w14:paraId="7E7C41B6" w14:textId="77777777" w:rsidR="00A676CB" w:rsidRPr="000A6DCA" w:rsidRDefault="00A676CB" w:rsidP="00A676CB">
      <w:r w:rsidRPr="000A6DCA">
        <w:t>Pranešėja</w:t>
      </w:r>
      <w:r w:rsidRPr="000A6DCA">
        <w:rPr>
          <w:b/>
        </w:rPr>
        <w:t xml:space="preserve"> </w:t>
      </w:r>
      <w:r w:rsidRPr="000A6DCA">
        <w:t xml:space="preserve">– Sveikatos reikalų koordinatorė Vaiva Daugelavičienė.  </w:t>
      </w:r>
    </w:p>
    <w:p w14:paraId="7FF1D707" w14:textId="77777777" w:rsidR="00A676CB" w:rsidRPr="000A6DCA" w:rsidRDefault="00A676CB" w:rsidP="00A676CB"/>
    <w:p w14:paraId="190EF816" w14:textId="77777777" w:rsidR="00D87D30" w:rsidRPr="000A6DCA" w:rsidRDefault="00D87D30" w:rsidP="00424356">
      <w:pPr>
        <w:jc w:val="both"/>
        <w:rPr>
          <w:bCs/>
        </w:rPr>
      </w:pPr>
    </w:p>
    <w:sectPr w:rsidR="00D87D30" w:rsidRPr="000A6DCA" w:rsidSect="005E043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BA"/>
    <w:family w:val="roman"/>
    <w:notTrueType/>
    <w:pitch w:val="default"/>
    <w:sig w:usb0="00000005" w:usb1="00000000" w:usb2="00000000" w:usb3="00000000" w:csb0="0000008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Courier New"/>
    <w:charset w:val="00"/>
    <w:family w:val="swiss"/>
    <w:pitch w:val="variable"/>
    <w:sig w:usb0="000002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A112D"/>
    <w:multiLevelType w:val="hybridMultilevel"/>
    <w:tmpl w:val="4FCCCA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6053C5"/>
    <w:multiLevelType w:val="hybridMultilevel"/>
    <w:tmpl w:val="E18C76B8"/>
    <w:lvl w:ilvl="0" w:tplc="246A7542">
      <w:start w:val="1"/>
      <w:numFmt w:val="decimal"/>
      <w:lvlText w:val="%1."/>
      <w:lvlJc w:val="left"/>
      <w:pPr>
        <w:ind w:left="1710" w:hanging="990"/>
      </w:pPr>
      <w:rPr>
        <w:rFonts w:ascii="Times New Roman" w:hAnsi="Times New Roman" w:cs="Times New Roman"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1C42565A"/>
    <w:multiLevelType w:val="multilevel"/>
    <w:tmpl w:val="B42813FA"/>
    <w:lvl w:ilvl="0">
      <w:start w:val="6"/>
      <w:numFmt w:val="decimal"/>
      <w:lvlText w:val="%1."/>
      <w:lvlJc w:val="left"/>
      <w:pPr>
        <w:ind w:left="1170" w:hanging="360"/>
      </w:pPr>
      <w:rPr>
        <w:strike w:val="0"/>
        <w:dstrike w:val="0"/>
        <w:color w:val="auto"/>
        <w:u w:val="none"/>
        <w:effect w:val="none"/>
      </w:rPr>
    </w:lvl>
    <w:lvl w:ilvl="1">
      <w:start w:val="1"/>
      <w:numFmt w:val="decimal"/>
      <w:lvlText w:val="%1.%2."/>
      <w:lvlJc w:val="left"/>
      <w:pPr>
        <w:ind w:left="1080" w:hanging="360"/>
      </w:pPr>
      <w:rPr>
        <w:b w:val="0"/>
        <w:strike w:val="0"/>
        <w:dstrike w:val="0"/>
        <w:color w:val="auto"/>
        <w:u w:val="none"/>
        <w:effect w:val="none"/>
      </w:rPr>
    </w:lvl>
    <w:lvl w:ilvl="2">
      <w:start w:val="1"/>
      <w:numFmt w:val="decimal"/>
      <w:lvlText w:val="%1.%2.%3."/>
      <w:lvlJc w:val="left"/>
      <w:pPr>
        <w:ind w:left="3060" w:hanging="720"/>
      </w:pPr>
    </w:lvl>
    <w:lvl w:ilvl="3">
      <w:start w:val="1"/>
      <w:numFmt w:val="decimal"/>
      <w:lvlText w:val="%1.%2.%3.%4."/>
      <w:lvlJc w:val="left"/>
      <w:pPr>
        <w:ind w:left="4230" w:hanging="720"/>
      </w:pPr>
    </w:lvl>
    <w:lvl w:ilvl="4">
      <w:start w:val="1"/>
      <w:numFmt w:val="decimal"/>
      <w:lvlText w:val="%1.%2.%3.%4.%5."/>
      <w:lvlJc w:val="left"/>
      <w:pPr>
        <w:ind w:left="5760" w:hanging="1080"/>
      </w:pPr>
    </w:lvl>
    <w:lvl w:ilvl="5">
      <w:start w:val="1"/>
      <w:numFmt w:val="decimal"/>
      <w:lvlText w:val="%1.%2.%3.%4.%5.%6."/>
      <w:lvlJc w:val="left"/>
      <w:pPr>
        <w:ind w:left="6930" w:hanging="1080"/>
      </w:pPr>
    </w:lvl>
    <w:lvl w:ilvl="6">
      <w:start w:val="1"/>
      <w:numFmt w:val="decimal"/>
      <w:lvlText w:val="%1.%2.%3.%4.%5.%6.%7."/>
      <w:lvlJc w:val="left"/>
      <w:pPr>
        <w:ind w:left="8460" w:hanging="1440"/>
      </w:pPr>
    </w:lvl>
    <w:lvl w:ilvl="7">
      <w:start w:val="1"/>
      <w:numFmt w:val="decimal"/>
      <w:lvlText w:val="%1.%2.%3.%4.%5.%6.%7.%8."/>
      <w:lvlJc w:val="left"/>
      <w:pPr>
        <w:ind w:left="9630" w:hanging="1440"/>
      </w:pPr>
    </w:lvl>
    <w:lvl w:ilvl="8">
      <w:start w:val="1"/>
      <w:numFmt w:val="decimal"/>
      <w:lvlText w:val="%1.%2.%3.%4.%5.%6.%7.%8.%9."/>
      <w:lvlJc w:val="left"/>
      <w:pPr>
        <w:ind w:left="11160" w:hanging="1800"/>
      </w:pPr>
    </w:lvl>
  </w:abstractNum>
  <w:abstractNum w:abstractNumId="3" w15:restartNumberingAfterBreak="0">
    <w:nsid w:val="202B57AC"/>
    <w:multiLevelType w:val="multilevel"/>
    <w:tmpl w:val="9176F09A"/>
    <w:lvl w:ilvl="0">
      <w:start w:val="2"/>
      <w:numFmt w:val="decimal"/>
      <w:lvlText w:val="%1."/>
      <w:lvlJc w:val="left"/>
      <w:pPr>
        <w:ind w:left="540" w:hanging="540"/>
      </w:pPr>
      <w:rPr>
        <w:rFonts w:hint="default"/>
      </w:rPr>
    </w:lvl>
    <w:lvl w:ilvl="1">
      <w:start w:val="1"/>
      <w:numFmt w:val="decimal"/>
      <w:lvlText w:val="%1.%2."/>
      <w:lvlJc w:val="left"/>
      <w:pPr>
        <w:ind w:left="1104" w:hanging="540"/>
      </w:pPr>
      <w:rPr>
        <w:rFonts w:hint="default"/>
      </w:rPr>
    </w:lvl>
    <w:lvl w:ilvl="2">
      <w:start w:val="4"/>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4" w15:restartNumberingAfterBreak="0">
    <w:nsid w:val="23594C89"/>
    <w:multiLevelType w:val="multilevel"/>
    <w:tmpl w:val="B7ACC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781E28"/>
    <w:multiLevelType w:val="hybridMultilevel"/>
    <w:tmpl w:val="A0F8FB0C"/>
    <w:lvl w:ilvl="0" w:tplc="370A007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53E41FD4"/>
    <w:multiLevelType w:val="multilevel"/>
    <w:tmpl w:val="814846C4"/>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70"/>
        </w:tabs>
        <w:ind w:left="107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7" w15:restartNumberingAfterBreak="0">
    <w:nsid w:val="57620D5B"/>
    <w:multiLevelType w:val="hybridMultilevel"/>
    <w:tmpl w:val="CCE2AF90"/>
    <w:lvl w:ilvl="0" w:tplc="9B9054DC">
      <w:start w:val="1"/>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8" w15:restartNumberingAfterBreak="0">
    <w:nsid w:val="5BBD34BC"/>
    <w:multiLevelType w:val="hybridMultilevel"/>
    <w:tmpl w:val="7F7635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CBB486B"/>
    <w:multiLevelType w:val="hybridMultilevel"/>
    <w:tmpl w:val="D8CEF180"/>
    <w:lvl w:ilvl="0" w:tplc="DD1AE2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75202A25"/>
    <w:multiLevelType w:val="multilevel"/>
    <w:tmpl w:val="8712677E"/>
    <w:lvl w:ilvl="0">
      <w:start w:val="1"/>
      <w:numFmt w:val="decimal"/>
      <w:lvlText w:val="%1."/>
      <w:lvlJc w:val="left"/>
      <w:pPr>
        <w:ind w:left="1200" w:hanging="360"/>
      </w:pPr>
      <w:rPr>
        <w:rFonts w:hint="default"/>
      </w:rPr>
    </w:lvl>
    <w:lvl w:ilvl="1">
      <w:start w:val="2"/>
      <w:numFmt w:val="decimal"/>
      <w:isLgl/>
      <w:lvlText w:val="%1.%2."/>
      <w:lvlJc w:val="left"/>
      <w:pPr>
        <w:ind w:left="120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1920" w:hanging="108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640" w:hanging="1800"/>
      </w:pPr>
      <w:rPr>
        <w:rFonts w:hint="default"/>
      </w:rPr>
    </w:lvl>
  </w:abstractNum>
  <w:abstractNum w:abstractNumId="11" w15:restartNumberingAfterBreak="0">
    <w:nsid w:val="77CA5BB7"/>
    <w:multiLevelType w:val="hybridMultilevel"/>
    <w:tmpl w:val="7DFEE3C2"/>
    <w:lvl w:ilvl="0" w:tplc="B2481986">
      <w:start w:val="23"/>
      <w:numFmt w:val="decimal"/>
      <w:lvlText w:val="%1."/>
      <w:lvlJc w:val="left"/>
      <w:pPr>
        <w:ind w:left="1140" w:hanging="360"/>
      </w:pPr>
      <w:rPr>
        <w:rFonts w:hint="default"/>
      </w:rPr>
    </w:lvl>
    <w:lvl w:ilvl="1" w:tplc="04090019">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2" w15:restartNumberingAfterBreak="0">
    <w:nsid w:val="7DD07AC8"/>
    <w:multiLevelType w:val="hybridMultilevel"/>
    <w:tmpl w:val="51A8F2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3275124">
    <w:abstractNumId w:val="12"/>
  </w:num>
  <w:num w:numId="2" w16cid:durableId="1972587141">
    <w:abstractNumId w:val="10"/>
  </w:num>
  <w:num w:numId="3" w16cid:durableId="1775779861">
    <w:abstractNumId w:val="8"/>
  </w:num>
  <w:num w:numId="4" w16cid:durableId="2078085944">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49093354">
    <w:abstractNumId w:val="3"/>
  </w:num>
  <w:num w:numId="6" w16cid:durableId="1421175035">
    <w:abstractNumId w:val="0"/>
  </w:num>
  <w:num w:numId="7" w16cid:durableId="298923464">
    <w:abstractNumId w:val="4"/>
  </w:num>
  <w:num w:numId="8" w16cid:durableId="132842083">
    <w:abstractNumId w:val="11"/>
  </w:num>
  <w:num w:numId="9" w16cid:durableId="1416320762">
    <w:abstractNumId w:val="9"/>
  </w:num>
  <w:num w:numId="10" w16cid:durableId="633296439">
    <w:abstractNumId w:val="7"/>
  </w:num>
  <w:num w:numId="11" w16cid:durableId="466507345">
    <w:abstractNumId w:val="1"/>
  </w:num>
  <w:num w:numId="12" w16cid:durableId="981926503">
    <w:abstractNumId w:val="1"/>
  </w:num>
  <w:num w:numId="13" w16cid:durableId="258830093">
    <w:abstractNumId w:val="5"/>
  </w:num>
  <w:num w:numId="14" w16cid:durableId="1954246204">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78C"/>
    <w:rsid w:val="00021B11"/>
    <w:rsid w:val="00025C4F"/>
    <w:rsid w:val="00030819"/>
    <w:rsid w:val="00054D31"/>
    <w:rsid w:val="00056EC4"/>
    <w:rsid w:val="0006434D"/>
    <w:rsid w:val="00065F8E"/>
    <w:rsid w:val="00066E4B"/>
    <w:rsid w:val="000711C1"/>
    <w:rsid w:val="00071AD2"/>
    <w:rsid w:val="00085EEA"/>
    <w:rsid w:val="00086D45"/>
    <w:rsid w:val="000878A4"/>
    <w:rsid w:val="000922B7"/>
    <w:rsid w:val="000A1204"/>
    <w:rsid w:val="000A287B"/>
    <w:rsid w:val="000A6DCA"/>
    <w:rsid w:val="000A7BB6"/>
    <w:rsid w:val="000A7DC9"/>
    <w:rsid w:val="000C2457"/>
    <w:rsid w:val="000C3598"/>
    <w:rsid w:val="000C7654"/>
    <w:rsid w:val="000D1021"/>
    <w:rsid w:val="000D2AB0"/>
    <w:rsid w:val="000D395C"/>
    <w:rsid w:val="000D5776"/>
    <w:rsid w:val="000D5D4D"/>
    <w:rsid w:val="000D795A"/>
    <w:rsid w:val="000E4796"/>
    <w:rsid w:val="000E57DB"/>
    <w:rsid w:val="000F6384"/>
    <w:rsid w:val="000F72ED"/>
    <w:rsid w:val="0010326F"/>
    <w:rsid w:val="00105950"/>
    <w:rsid w:val="001116D0"/>
    <w:rsid w:val="00113AB3"/>
    <w:rsid w:val="00123A10"/>
    <w:rsid w:val="001269E6"/>
    <w:rsid w:val="00130326"/>
    <w:rsid w:val="0013574D"/>
    <w:rsid w:val="00143634"/>
    <w:rsid w:val="00163F2B"/>
    <w:rsid w:val="0016490B"/>
    <w:rsid w:val="00165C11"/>
    <w:rsid w:val="0017188E"/>
    <w:rsid w:val="00172377"/>
    <w:rsid w:val="00175003"/>
    <w:rsid w:val="001768FD"/>
    <w:rsid w:val="00176C60"/>
    <w:rsid w:val="00177144"/>
    <w:rsid w:val="00177943"/>
    <w:rsid w:val="00183A5F"/>
    <w:rsid w:val="00184109"/>
    <w:rsid w:val="001871C1"/>
    <w:rsid w:val="001957C1"/>
    <w:rsid w:val="001A2DD6"/>
    <w:rsid w:val="001A3415"/>
    <w:rsid w:val="001B363C"/>
    <w:rsid w:val="001B787D"/>
    <w:rsid w:val="001C2467"/>
    <w:rsid w:val="001C3633"/>
    <w:rsid w:val="001D1FF3"/>
    <w:rsid w:val="001D2704"/>
    <w:rsid w:val="001D3BDC"/>
    <w:rsid w:val="001D6106"/>
    <w:rsid w:val="001E0296"/>
    <w:rsid w:val="001E20A1"/>
    <w:rsid w:val="001E3128"/>
    <w:rsid w:val="001E747D"/>
    <w:rsid w:val="001F0D35"/>
    <w:rsid w:val="001F7ED7"/>
    <w:rsid w:val="00200C40"/>
    <w:rsid w:val="00202537"/>
    <w:rsid w:val="00204E50"/>
    <w:rsid w:val="00212F18"/>
    <w:rsid w:val="00217723"/>
    <w:rsid w:val="002320AD"/>
    <w:rsid w:val="00234979"/>
    <w:rsid w:val="00246791"/>
    <w:rsid w:val="00246BED"/>
    <w:rsid w:val="00252283"/>
    <w:rsid w:val="0026331D"/>
    <w:rsid w:val="00265110"/>
    <w:rsid w:val="002653C8"/>
    <w:rsid w:val="00276E8E"/>
    <w:rsid w:val="00277847"/>
    <w:rsid w:val="00290E04"/>
    <w:rsid w:val="002963F4"/>
    <w:rsid w:val="00297B35"/>
    <w:rsid w:val="002B0DC4"/>
    <w:rsid w:val="002B2D5C"/>
    <w:rsid w:val="002B56FF"/>
    <w:rsid w:val="002B5AE5"/>
    <w:rsid w:val="002B6553"/>
    <w:rsid w:val="002C055D"/>
    <w:rsid w:val="002C078B"/>
    <w:rsid w:val="002C11E7"/>
    <w:rsid w:val="002C3F9A"/>
    <w:rsid w:val="002C462B"/>
    <w:rsid w:val="002D382A"/>
    <w:rsid w:val="002D3EF4"/>
    <w:rsid w:val="002D4FB2"/>
    <w:rsid w:val="002E5C07"/>
    <w:rsid w:val="002E6763"/>
    <w:rsid w:val="002F06C9"/>
    <w:rsid w:val="002F14AD"/>
    <w:rsid w:val="00303A3D"/>
    <w:rsid w:val="003131E8"/>
    <w:rsid w:val="00322E34"/>
    <w:rsid w:val="00324832"/>
    <w:rsid w:val="00325381"/>
    <w:rsid w:val="00326355"/>
    <w:rsid w:val="003351A0"/>
    <w:rsid w:val="003366B9"/>
    <w:rsid w:val="00337CBC"/>
    <w:rsid w:val="003400C8"/>
    <w:rsid w:val="003430E1"/>
    <w:rsid w:val="003443A0"/>
    <w:rsid w:val="003457B4"/>
    <w:rsid w:val="00347BDD"/>
    <w:rsid w:val="00353439"/>
    <w:rsid w:val="00353AC0"/>
    <w:rsid w:val="00360A27"/>
    <w:rsid w:val="00364011"/>
    <w:rsid w:val="003666D9"/>
    <w:rsid w:val="00373A33"/>
    <w:rsid w:val="0037745D"/>
    <w:rsid w:val="00380966"/>
    <w:rsid w:val="00380E29"/>
    <w:rsid w:val="00387ACB"/>
    <w:rsid w:val="003947C3"/>
    <w:rsid w:val="003A2A92"/>
    <w:rsid w:val="003A510F"/>
    <w:rsid w:val="003A6F6B"/>
    <w:rsid w:val="003B3F98"/>
    <w:rsid w:val="003B6DD8"/>
    <w:rsid w:val="003D4619"/>
    <w:rsid w:val="003D5F07"/>
    <w:rsid w:val="003D6512"/>
    <w:rsid w:val="003F27B3"/>
    <w:rsid w:val="003F4F5A"/>
    <w:rsid w:val="004072B3"/>
    <w:rsid w:val="00410BFE"/>
    <w:rsid w:val="00424356"/>
    <w:rsid w:val="00426402"/>
    <w:rsid w:val="00426B29"/>
    <w:rsid w:val="00431BDF"/>
    <w:rsid w:val="004323E0"/>
    <w:rsid w:val="00445482"/>
    <w:rsid w:val="00445BA7"/>
    <w:rsid w:val="00447BB9"/>
    <w:rsid w:val="00447D8A"/>
    <w:rsid w:val="0046549B"/>
    <w:rsid w:val="00466EEF"/>
    <w:rsid w:val="00485C35"/>
    <w:rsid w:val="0048664B"/>
    <w:rsid w:val="004A001D"/>
    <w:rsid w:val="004A62EF"/>
    <w:rsid w:val="004C01AC"/>
    <w:rsid w:val="004C04F7"/>
    <w:rsid w:val="004C0521"/>
    <w:rsid w:val="004C3BFE"/>
    <w:rsid w:val="004C6CC9"/>
    <w:rsid w:val="004D77D1"/>
    <w:rsid w:val="004E0444"/>
    <w:rsid w:val="004E1D60"/>
    <w:rsid w:val="004E4972"/>
    <w:rsid w:val="004E68E1"/>
    <w:rsid w:val="004F7402"/>
    <w:rsid w:val="00500275"/>
    <w:rsid w:val="00506B2C"/>
    <w:rsid w:val="00512879"/>
    <w:rsid w:val="00515DA8"/>
    <w:rsid w:val="0051736E"/>
    <w:rsid w:val="00522E00"/>
    <w:rsid w:val="00525BFB"/>
    <w:rsid w:val="00532FE3"/>
    <w:rsid w:val="005369B0"/>
    <w:rsid w:val="00536E77"/>
    <w:rsid w:val="005418E3"/>
    <w:rsid w:val="00551534"/>
    <w:rsid w:val="00551DA3"/>
    <w:rsid w:val="005525BB"/>
    <w:rsid w:val="00552E35"/>
    <w:rsid w:val="00555E7F"/>
    <w:rsid w:val="005612B1"/>
    <w:rsid w:val="0056532E"/>
    <w:rsid w:val="00572726"/>
    <w:rsid w:val="005735E5"/>
    <w:rsid w:val="00574B40"/>
    <w:rsid w:val="00582F17"/>
    <w:rsid w:val="00591FBC"/>
    <w:rsid w:val="005A7D4D"/>
    <w:rsid w:val="005B07B7"/>
    <w:rsid w:val="005C5308"/>
    <w:rsid w:val="005D0E83"/>
    <w:rsid w:val="005D578A"/>
    <w:rsid w:val="005D6CC5"/>
    <w:rsid w:val="005D772D"/>
    <w:rsid w:val="005E043F"/>
    <w:rsid w:val="005E0A74"/>
    <w:rsid w:val="005E29CF"/>
    <w:rsid w:val="005E3DA1"/>
    <w:rsid w:val="005F3988"/>
    <w:rsid w:val="005F57D1"/>
    <w:rsid w:val="005F6632"/>
    <w:rsid w:val="006020FC"/>
    <w:rsid w:val="00605425"/>
    <w:rsid w:val="0061774A"/>
    <w:rsid w:val="00627A62"/>
    <w:rsid w:val="0063186D"/>
    <w:rsid w:val="00633AD7"/>
    <w:rsid w:val="00636C4A"/>
    <w:rsid w:val="00637843"/>
    <w:rsid w:val="006522F5"/>
    <w:rsid w:val="00653E8A"/>
    <w:rsid w:val="00660D57"/>
    <w:rsid w:val="0066291A"/>
    <w:rsid w:val="00672449"/>
    <w:rsid w:val="00680AAC"/>
    <w:rsid w:val="006834C0"/>
    <w:rsid w:val="00690105"/>
    <w:rsid w:val="00692803"/>
    <w:rsid w:val="0069292E"/>
    <w:rsid w:val="00694AD7"/>
    <w:rsid w:val="00694F8E"/>
    <w:rsid w:val="006A07C6"/>
    <w:rsid w:val="006A5AD2"/>
    <w:rsid w:val="006B0E81"/>
    <w:rsid w:val="006B3347"/>
    <w:rsid w:val="006B354A"/>
    <w:rsid w:val="006B4479"/>
    <w:rsid w:val="006C0038"/>
    <w:rsid w:val="006C2095"/>
    <w:rsid w:val="006C7641"/>
    <w:rsid w:val="006D04BB"/>
    <w:rsid w:val="006D553B"/>
    <w:rsid w:val="006E054C"/>
    <w:rsid w:val="006E1806"/>
    <w:rsid w:val="006E5A62"/>
    <w:rsid w:val="006E7FCD"/>
    <w:rsid w:val="006F1D04"/>
    <w:rsid w:val="006F478C"/>
    <w:rsid w:val="00707B86"/>
    <w:rsid w:val="0071504D"/>
    <w:rsid w:val="007151B7"/>
    <w:rsid w:val="007178CE"/>
    <w:rsid w:val="00723103"/>
    <w:rsid w:val="00724647"/>
    <w:rsid w:val="00725F15"/>
    <w:rsid w:val="0073036E"/>
    <w:rsid w:val="00731AB6"/>
    <w:rsid w:val="007324C7"/>
    <w:rsid w:val="007325D2"/>
    <w:rsid w:val="00733478"/>
    <w:rsid w:val="007403CB"/>
    <w:rsid w:val="00740AC9"/>
    <w:rsid w:val="00744B5F"/>
    <w:rsid w:val="00746C86"/>
    <w:rsid w:val="00756070"/>
    <w:rsid w:val="007644CC"/>
    <w:rsid w:val="007662E5"/>
    <w:rsid w:val="00776C3D"/>
    <w:rsid w:val="00776D14"/>
    <w:rsid w:val="00784620"/>
    <w:rsid w:val="00794425"/>
    <w:rsid w:val="007B04BF"/>
    <w:rsid w:val="007B0A48"/>
    <w:rsid w:val="007B5020"/>
    <w:rsid w:val="007B58D7"/>
    <w:rsid w:val="007B5D51"/>
    <w:rsid w:val="007C2A3A"/>
    <w:rsid w:val="007C384C"/>
    <w:rsid w:val="007C3CC7"/>
    <w:rsid w:val="007C4719"/>
    <w:rsid w:val="007C7A08"/>
    <w:rsid w:val="007D0AE6"/>
    <w:rsid w:val="007D5630"/>
    <w:rsid w:val="007E50CE"/>
    <w:rsid w:val="00802592"/>
    <w:rsid w:val="0080701D"/>
    <w:rsid w:val="00810FA9"/>
    <w:rsid w:val="00812300"/>
    <w:rsid w:val="0081279D"/>
    <w:rsid w:val="008164E8"/>
    <w:rsid w:val="00816FFD"/>
    <w:rsid w:val="00820FD9"/>
    <w:rsid w:val="008241DE"/>
    <w:rsid w:val="008266F3"/>
    <w:rsid w:val="00833101"/>
    <w:rsid w:val="0083789D"/>
    <w:rsid w:val="00841026"/>
    <w:rsid w:val="00842A55"/>
    <w:rsid w:val="00853E7E"/>
    <w:rsid w:val="008623B8"/>
    <w:rsid w:val="00866882"/>
    <w:rsid w:val="00881C85"/>
    <w:rsid w:val="008B3C42"/>
    <w:rsid w:val="008C7928"/>
    <w:rsid w:val="008D03E3"/>
    <w:rsid w:val="008D0942"/>
    <w:rsid w:val="008D15F6"/>
    <w:rsid w:val="008D4A1F"/>
    <w:rsid w:val="008D7143"/>
    <w:rsid w:val="008E2D0A"/>
    <w:rsid w:val="008E4345"/>
    <w:rsid w:val="008E6AE0"/>
    <w:rsid w:val="008E774A"/>
    <w:rsid w:val="008F0BEE"/>
    <w:rsid w:val="008F1F53"/>
    <w:rsid w:val="008F7994"/>
    <w:rsid w:val="00902355"/>
    <w:rsid w:val="0090517D"/>
    <w:rsid w:val="0091122B"/>
    <w:rsid w:val="009162B3"/>
    <w:rsid w:val="00924D02"/>
    <w:rsid w:val="00933FEF"/>
    <w:rsid w:val="00936ED7"/>
    <w:rsid w:val="00946B23"/>
    <w:rsid w:val="00947B81"/>
    <w:rsid w:val="009500BF"/>
    <w:rsid w:val="009648F9"/>
    <w:rsid w:val="00975310"/>
    <w:rsid w:val="00980FCB"/>
    <w:rsid w:val="009814FF"/>
    <w:rsid w:val="009830E5"/>
    <w:rsid w:val="00984571"/>
    <w:rsid w:val="00985438"/>
    <w:rsid w:val="009920EB"/>
    <w:rsid w:val="009A75DC"/>
    <w:rsid w:val="009B0CF9"/>
    <w:rsid w:val="009B4D1B"/>
    <w:rsid w:val="009B5A4B"/>
    <w:rsid w:val="009B68F5"/>
    <w:rsid w:val="009C077E"/>
    <w:rsid w:val="009E5AC2"/>
    <w:rsid w:val="009F0505"/>
    <w:rsid w:val="009F1D35"/>
    <w:rsid w:val="009F35AC"/>
    <w:rsid w:val="009F6AD4"/>
    <w:rsid w:val="009F700D"/>
    <w:rsid w:val="00A01A47"/>
    <w:rsid w:val="00A01B59"/>
    <w:rsid w:val="00A04D0D"/>
    <w:rsid w:val="00A12814"/>
    <w:rsid w:val="00A160F7"/>
    <w:rsid w:val="00A17C1E"/>
    <w:rsid w:val="00A25012"/>
    <w:rsid w:val="00A37DC0"/>
    <w:rsid w:val="00A41AD0"/>
    <w:rsid w:val="00A426A8"/>
    <w:rsid w:val="00A42B80"/>
    <w:rsid w:val="00A445E8"/>
    <w:rsid w:val="00A45F57"/>
    <w:rsid w:val="00A60615"/>
    <w:rsid w:val="00A63C08"/>
    <w:rsid w:val="00A65975"/>
    <w:rsid w:val="00A676CB"/>
    <w:rsid w:val="00A74DD9"/>
    <w:rsid w:val="00A75B74"/>
    <w:rsid w:val="00A85B9E"/>
    <w:rsid w:val="00A93113"/>
    <w:rsid w:val="00A935F0"/>
    <w:rsid w:val="00A93CAA"/>
    <w:rsid w:val="00A96ABA"/>
    <w:rsid w:val="00AA33E4"/>
    <w:rsid w:val="00AB0924"/>
    <w:rsid w:val="00AB0D71"/>
    <w:rsid w:val="00AB3019"/>
    <w:rsid w:val="00AB3532"/>
    <w:rsid w:val="00AB4818"/>
    <w:rsid w:val="00AB5B7C"/>
    <w:rsid w:val="00AB5F1C"/>
    <w:rsid w:val="00AB712B"/>
    <w:rsid w:val="00AB7790"/>
    <w:rsid w:val="00AC1720"/>
    <w:rsid w:val="00AC1874"/>
    <w:rsid w:val="00AC6A09"/>
    <w:rsid w:val="00AD0658"/>
    <w:rsid w:val="00AD34AE"/>
    <w:rsid w:val="00AD610F"/>
    <w:rsid w:val="00AE2152"/>
    <w:rsid w:val="00AE3212"/>
    <w:rsid w:val="00AE3894"/>
    <w:rsid w:val="00AE61AC"/>
    <w:rsid w:val="00AE6826"/>
    <w:rsid w:val="00AF7A9E"/>
    <w:rsid w:val="00B032A6"/>
    <w:rsid w:val="00B03997"/>
    <w:rsid w:val="00B04461"/>
    <w:rsid w:val="00B23493"/>
    <w:rsid w:val="00B308F1"/>
    <w:rsid w:val="00B30B97"/>
    <w:rsid w:val="00B45881"/>
    <w:rsid w:val="00B52442"/>
    <w:rsid w:val="00B54DB7"/>
    <w:rsid w:val="00B65748"/>
    <w:rsid w:val="00B70416"/>
    <w:rsid w:val="00B71F20"/>
    <w:rsid w:val="00B73B26"/>
    <w:rsid w:val="00B73C2A"/>
    <w:rsid w:val="00B847C6"/>
    <w:rsid w:val="00B84C5C"/>
    <w:rsid w:val="00B86729"/>
    <w:rsid w:val="00B8713D"/>
    <w:rsid w:val="00B92227"/>
    <w:rsid w:val="00B93DDE"/>
    <w:rsid w:val="00BB2549"/>
    <w:rsid w:val="00BB65A4"/>
    <w:rsid w:val="00BC3C03"/>
    <w:rsid w:val="00BC6171"/>
    <w:rsid w:val="00BE1621"/>
    <w:rsid w:val="00BE4FCA"/>
    <w:rsid w:val="00BE58BD"/>
    <w:rsid w:val="00BE5DC8"/>
    <w:rsid w:val="00BF7370"/>
    <w:rsid w:val="00C0792C"/>
    <w:rsid w:val="00C07C05"/>
    <w:rsid w:val="00C1271D"/>
    <w:rsid w:val="00C13452"/>
    <w:rsid w:val="00C161B8"/>
    <w:rsid w:val="00C2111A"/>
    <w:rsid w:val="00C220A9"/>
    <w:rsid w:val="00C27203"/>
    <w:rsid w:val="00C3264D"/>
    <w:rsid w:val="00C328A4"/>
    <w:rsid w:val="00C44BF4"/>
    <w:rsid w:val="00C44EAB"/>
    <w:rsid w:val="00C5159A"/>
    <w:rsid w:val="00C601CB"/>
    <w:rsid w:val="00C849B5"/>
    <w:rsid w:val="00C8791D"/>
    <w:rsid w:val="00C93308"/>
    <w:rsid w:val="00C93DDF"/>
    <w:rsid w:val="00C9418D"/>
    <w:rsid w:val="00CA037C"/>
    <w:rsid w:val="00CA1B63"/>
    <w:rsid w:val="00CA352B"/>
    <w:rsid w:val="00CA359E"/>
    <w:rsid w:val="00CA411B"/>
    <w:rsid w:val="00CA654B"/>
    <w:rsid w:val="00CB03C2"/>
    <w:rsid w:val="00CB06FA"/>
    <w:rsid w:val="00CB29DB"/>
    <w:rsid w:val="00CC29F6"/>
    <w:rsid w:val="00CC62B5"/>
    <w:rsid w:val="00CD4069"/>
    <w:rsid w:val="00CE4EDC"/>
    <w:rsid w:val="00CE5AC6"/>
    <w:rsid w:val="00CE6F54"/>
    <w:rsid w:val="00CE7545"/>
    <w:rsid w:val="00CF2901"/>
    <w:rsid w:val="00CF6FD2"/>
    <w:rsid w:val="00D0063E"/>
    <w:rsid w:val="00D00B20"/>
    <w:rsid w:val="00D039BB"/>
    <w:rsid w:val="00D0451F"/>
    <w:rsid w:val="00D06861"/>
    <w:rsid w:val="00D14562"/>
    <w:rsid w:val="00D17761"/>
    <w:rsid w:val="00D200DC"/>
    <w:rsid w:val="00D218B9"/>
    <w:rsid w:val="00D26CB2"/>
    <w:rsid w:val="00D308A4"/>
    <w:rsid w:val="00D308AC"/>
    <w:rsid w:val="00D35060"/>
    <w:rsid w:val="00D64DC7"/>
    <w:rsid w:val="00D67A9D"/>
    <w:rsid w:val="00D70842"/>
    <w:rsid w:val="00D70A5E"/>
    <w:rsid w:val="00D72ACB"/>
    <w:rsid w:val="00D74E2E"/>
    <w:rsid w:val="00D77E6C"/>
    <w:rsid w:val="00D804F4"/>
    <w:rsid w:val="00D81AEE"/>
    <w:rsid w:val="00D8346D"/>
    <w:rsid w:val="00D87ADA"/>
    <w:rsid w:val="00D87D30"/>
    <w:rsid w:val="00D9157B"/>
    <w:rsid w:val="00D9506F"/>
    <w:rsid w:val="00DB59EE"/>
    <w:rsid w:val="00DB602C"/>
    <w:rsid w:val="00DC7A6C"/>
    <w:rsid w:val="00DD3A48"/>
    <w:rsid w:val="00DD6B03"/>
    <w:rsid w:val="00DD7565"/>
    <w:rsid w:val="00DD75E2"/>
    <w:rsid w:val="00DE50A0"/>
    <w:rsid w:val="00DE51C5"/>
    <w:rsid w:val="00DE7867"/>
    <w:rsid w:val="00DF32C8"/>
    <w:rsid w:val="00DF4775"/>
    <w:rsid w:val="00E03719"/>
    <w:rsid w:val="00E04077"/>
    <w:rsid w:val="00E0468C"/>
    <w:rsid w:val="00E055A2"/>
    <w:rsid w:val="00E117AA"/>
    <w:rsid w:val="00E13AF1"/>
    <w:rsid w:val="00E250D8"/>
    <w:rsid w:val="00E278AB"/>
    <w:rsid w:val="00E3415C"/>
    <w:rsid w:val="00E408C9"/>
    <w:rsid w:val="00E436EA"/>
    <w:rsid w:val="00E50F05"/>
    <w:rsid w:val="00E54C48"/>
    <w:rsid w:val="00E57FC4"/>
    <w:rsid w:val="00E603AF"/>
    <w:rsid w:val="00E60AFC"/>
    <w:rsid w:val="00E636C2"/>
    <w:rsid w:val="00E65F5F"/>
    <w:rsid w:val="00E72FD7"/>
    <w:rsid w:val="00E73E9E"/>
    <w:rsid w:val="00E75F8B"/>
    <w:rsid w:val="00E8331E"/>
    <w:rsid w:val="00E90FD8"/>
    <w:rsid w:val="00E92917"/>
    <w:rsid w:val="00E92DEE"/>
    <w:rsid w:val="00E94B07"/>
    <w:rsid w:val="00E95842"/>
    <w:rsid w:val="00E97269"/>
    <w:rsid w:val="00EA4B6C"/>
    <w:rsid w:val="00EB3806"/>
    <w:rsid w:val="00EB44A6"/>
    <w:rsid w:val="00EB7D79"/>
    <w:rsid w:val="00EC4211"/>
    <w:rsid w:val="00ED27CB"/>
    <w:rsid w:val="00ED3D58"/>
    <w:rsid w:val="00ED7DAC"/>
    <w:rsid w:val="00EE08D6"/>
    <w:rsid w:val="00EE45A7"/>
    <w:rsid w:val="00EE6C91"/>
    <w:rsid w:val="00EF6F06"/>
    <w:rsid w:val="00F031CB"/>
    <w:rsid w:val="00F0379F"/>
    <w:rsid w:val="00F06C43"/>
    <w:rsid w:val="00F11FCC"/>
    <w:rsid w:val="00F16029"/>
    <w:rsid w:val="00F205A0"/>
    <w:rsid w:val="00F22999"/>
    <w:rsid w:val="00F23442"/>
    <w:rsid w:val="00F25399"/>
    <w:rsid w:val="00F30CA6"/>
    <w:rsid w:val="00F3662C"/>
    <w:rsid w:val="00F43640"/>
    <w:rsid w:val="00F51707"/>
    <w:rsid w:val="00F60F1F"/>
    <w:rsid w:val="00F62141"/>
    <w:rsid w:val="00F652EE"/>
    <w:rsid w:val="00F6731B"/>
    <w:rsid w:val="00F71542"/>
    <w:rsid w:val="00F75AB0"/>
    <w:rsid w:val="00F95744"/>
    <w:rsid w:val="00F975C8"/>
    <w:rsid w:val="00FA69B7"/>
    <w:rsid w:val="00FB38E4"/>
    <w:rsid w:val="00FB7FE3"/>
    <w:rsid w:val="00FC164C"/>
    <w:rsid w:val="00FC3E91"/>
    <w:rsid w:val="00FC42D6"/>
    <w:rsid w:val="00FD0E0A"/>
    <w:rsid w:val="00FD1A95"/>
    <w:rsid w:val="00FD3690"/>
    <w:rsid w:val="00FD403D"/>
    <w:rsid w:val="00FD4527"/>
    <w:rsid w:val="00FD700C"/>
    <w:rsid w:val="00FF5478"/>
    <w:rsid w:val="00FF5A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477302"/>
  <w15:chartTrackingRefBased/>
  <w15:docId w15:val="{67F8943C-1409-4C48-B44A-07ACBAF43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E0444"/>
    <w:rPr>
      <w:sz w:val="24"/>
      <w:szCs w:val="24"/>
      <w:lang w:eastAsia="en-US"/>
    </w:rPr>
  </w:style>
  <w:style w:type="paragraph" w:styleId="Antrat1">
    <w:name w:val="heading 1"/>
    <w:basedOn w:val="prastasis"/>
    <w:next w:val="prastasis"/>
    <w:qFormat/>
    <w:rsid w:val="006F478C"/>
    <w:pPr>
      <w:keepNext/>
      <w:overflowPunct w:val="0"/>
      <w:autoSpaceDE w:val="0"/>
      <w:autoSpaceDN w:val="0"/>
      <w:adjustRightInd w:val="0"/>
      <w:jc w:val="center"/>
      <w:outlineLvl w:val="0"/>
    </w:pPr>
    <w:rPr>
      <w:rFonts w:ascii="TimesLT" w:hAnsi="TimesLT"/>
      <w:szCs w:val="20"/>
    </w:rPr>
  </w:style>
  <w:style w:type="paragraph" w:styleId="Antrat3">
    <w:name w:val="heading 3"/>
    <w:basedOn w:val="prastasis"/>
    <w:next w:val="prastasis"/>
    <w:link w:val="Antrat3Diagrama"/>
    <w:unhideWhenUsed/>
    <w:qFormat/>
    <w:rsid w:val="00833101"/>
    <w:pPr>
      <w:keepNext/>
      <w:spacing w:before="240" w:after="60"/>
      <w:outlineLvl w:val="2"/>
    </w:pPr>
    <w:rPr>
      <w:rFonts w:ascii="Cambria" w:hAnsi="Cambria"/>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link w:val="prastasiniatinklioDiagrama"/>
    <w:rsid w:val="006F478C"/>
    <w:pPr>
      <w:spacing w:before="100" w:beforeAutospacing="1" w:after="100" w:afterAutospacing="1"/>
    </w:pPr>
    <w:rPr>
      <w:rFonts w:ascii="Arial" w:hAnsi="Arial" w:cs="Arial"/>
      <w:color w:val="7A7A7A"/>
      <w:sz w:val="18"/>
      <w:szCs w:val="18"/>
      <w:lang w:val="en-US"/>
    </w:rPr>
  </w:style>
  <w:style w:type="character" w:styleId="Grietas">
    <w:name w:val="Strong"/>
    <w:qFormat/>
    <w:rsid w:val="006F478C"/>
    <w:rPr>
      <w:b/>
      <w:bCs/>
    </w:rPr>
  </w:style>
  <w:style w:type="paragraph" w:styleId="Pagrindinistekstas">
    <w:name w:val="Body Text"/>
    <w:basedOn w:val="prastasis"/>
    <w:rsid w:val="001269E6"/>
    <w:pPr>
      <w:autoSpaceDE w:val="0"/>
      <w:autoSpaceDN w:val="0"/>
      <w:jc w:val="both"/>
    </w:pPr>
    <w:rPr>
      <w:rFonts w:ascii="HelveticaLT" w:hAnsi="HelveticaLT"/>
    </w:rPr>
  </w:style>
  <w:style w:type="paragraph" w:customStyle="1" w:styleId="Default">
    <w:name w:val="Default"/>
    <w:rsid w:val="001269E6"/>
    <w:pPr>
      <w:widowControl w:val="0"/>
      <w:autoSpaceDE w:val="0"/>
      <w:autoSpaceDN w:val="0"/>
      <w:adjustRightInd w:val="0"/>
    </w:pPr>
    <w:rPr>
      <w:color w:val="000000"/>
      <w:sz w:val="24"/>
      <w:szCs w:val="24"/>
    </w:rPr>
  </w:style>
  <w:style w:type="paragraph" w:customStyle="1" w:styleId="hyperlink1">
    <w:name w:val="hyperlink1"/>
    <w:basedOn w:val="prastasis"/>
    <w:uiPriority w:val="99"/>
    <w:rsid w:val="004C04F7"/>
    <w:pPr>
      <w:spacing w:before="100" w:beforeAutospacing="1" w:after="100" w:afterAutospacing="1"/>
    </w:pPr>
    <w:rPr>
      <w:lang w:eastAsia="lt-LT"/>
    </w:rPr>
  </w:style>
  <w:style w:type="character" w:styleId="Hipersaitas">
    <w:name w:val="Hyperlink"/>
    <w:rsid w:val="00833101"/>
    <w:rPr>
      <w:strike w:val="0"/>
      <w:dstrike w:val="0"/>
      <w:color w:val="507AA5"/>
      <w:u w:val="none"/>
      <w:effect w:val="none"/>
    </w:rPr>
  </w:style>
  <w:style w:type="paragraph" w:customStyle="1" w:styleId="Sraopastraipa1">
    <w:name w:val="Sąrašo pastraipa1"/>
    <w:basedOn w:val="prastasis"/>
    <w:rsid w:val="00833101"/>
    <w:pPr>
      <w:spacing w:after="200" w:line="276" w:lineRule="auto"/>
      <w:ind w:left="720"/>
      <w:contextualSpacing/>
    </w:pPr>
    <w:rPr>
      <w:rFonts w:ascii="Calibri" w:eastAsia="Calibri" w:hAnsi="Calibri"/>
      <w:sz w:val="22"/>
      <w:szCs w:val="22"/>
    </w:rPr>
  </w:style>
  <w:style w:type="character" w:customStyle="1" w:styleId="Antrat3Diagrama">
    <w:name w:val="Antraštė 3 Diagrama"/>
    <w:link w:val="Antrat3"/>
    <w:rsid w:val="00833101"/>
    <w:rPr>
      <w:rFonts w:ascii="Cambria" w:eastAsia="Times New Roman" w:hAnsi="Cambria" w:cs="Times New Roman"/>
      <w:b/>
      <w:bCs/>
      <w:sz w:val="26"/>
      <w:szCs w:val="26"/>
      <w:lang w:val="lt-LT"/>
    </w:rPr>
  </w:style>
  <w:style w:type="paragraph" w:styleId="Pagrindinistekstas2">
    <w:name w:val="Body Text 2"/>
    <w:basedOn w:val="prastasis"/>
    <w:link w:val="Pagrindinistekstas2Diagrama"/>
    <w:rsid w:val="00833101"/>
    <w:pPr>
      <w:spacing w:after="120" w:line="480" w:lineRule="auto"/>
    </w:pPr>
    <w:rPr>
      <w:sz w:val="20"/>
      <w:szCs w:val="20"/>
      <w:lang w:val="en-US"/>
    </w:rPr>
  </w:style>
  <w:style w:type="character" w:customStyle="1" w:styleId="Pagrindinistekstas2Diagrama">
    <w:name w:val="Pagrindinis tekstas 2 Diagrama"/>
    <w:basedOn w:val="Numatytasispastraiposriftas"/>
    <w:link w:val="Pagrindinistekstas2"/>
    <w:rsid w:val="00833101"/>
  </w:style>
  <w:style w:type="paragraph" w:customStyle="1" w:styleId="Pagrindinistekstas1">
    <w:name w:val="Pagrindinis tekstas1"/>
    <w:basedOn w:val="default0"/>
    <w:next w:val="default0"/>
    <w:rsid w:val="00833101"/>
    <w:pPr>
      <w:widowControl w:val="0"/>
      <w:autoSpaceDE w:val="0"/>
      <w:autoSpaceDN w:val="0"/>
      <w:adjustRightInd w:val="0"/>
      <w:spacing w:before="0" w:beforeAutospacing="0" w:after="0" w:afterAutospacing="0"/>
    </w:pPr>
  </w:style>
  <w:style w:type="paragraph" w:customStyle="1" w:styleId="msonormalcxspmiddle">
    <w:name w:val="msonormalcxspmiddle"/>
    <w:basedOn w:val="prastasis"/>
    <w:rsid w:val="00833101"/>
    <w:pPr>
      <w:spacing w:before="100" w:beforeAutospacing="1" w:after="100" w:afterAutospacing="1"/>
    </w:pPr>
    <w:rPr>
      <w:rFonts w:ascii="Verdana" w:hAnsi="Verdana"/>
      <w:color w:val="000000"/>
      <w:sz w:val="17"/>
      <w:szCs w:val="17"/>
      <w:lang w:eastAsia="lt-LT"/>
    </w:rPr>
  </w:style>
  <w:style w:type="paragraph" w:customStyle="1" w:styleId="default0">
    <w:name w:val="default"/>
    <w:basedOn w:val="prastasis"/>
    <w:rsid w:val="00833101"/>
    <w:pPr>
      <w:spacing w:before="100" w:beforeAutospacing="1" w:after="100" w:afterAutospacing="1"/>
    </w:pPr>
    <w:rPr>
      <w:lang w:eastAsia="lt-LT"/>
    </w:rPr>
  </w:style>
  <w:style w:type="paragraph" w:customStyle="1" w:styleId="Hyperlink10">
    <w:name w:val="Hyperlink1"/>
    <w:rsid w:val="00833101"/>
    <w:pPr>
      <w:autoSpaceDE w:val="0"/>
      <w:autoSpaceDN w:val="0"/>
      <w:adjustRightInd w:val="0"/>
      <w:ind w:firstLine="312"/>
      <w:jc w:val="both"/>
    </w:pPr>
    <w:rPr>
      <w:rFonts w:ascii="TimesLT" w:hAnsi="TimesLT"/>
      <w:lang w:val="en-US" w:eastAsia="en-US"/>
    </w:rPr>
  </w:style>
  <w:style w:type="paragraph" w:customStyle="1" w:styleId="CentrBold">
    <w:name w:val="CentrBold"/>
    <w:rsid w:val="00833101"/>
    <w:pPr>
      <w:autoSpaceDE w:val="0"/>
      <w:autoSpaceDN w:val="0"/>
      <w:adjustRightInd w:val="0"/>
      <w:jc w:val="center"/>
    </w:pPr>
    <w:rPr>
      <w:rFonts w:ascii="TimesLT" w:hAnsi="TimesLT"/>
      <w:b/>
      <w:bCs/>
      <w:caps/>
      <w:lang w:val="en-US" w:eastAsia="en-US"/>
    </w:rPr>
  </w:style>
  <w:style w:type="paragraph" w:customStyle="1" w:styleId="x">
    <w:name w:val="x"/>
    <w:rsid w:val="00833101"/>
    <w:rPr>
      <w:rFonts w:ascii="Arial" w:hAnsi="Arial"/>
    </w:rPr>
  </w:style>
  <w:style w:type="paragraph" w:styleId="Debesliotekstas">
    <w:name w:val="Balloon Text"/>
    <w:basedOn w:val="prastasis"/>
    <w:link w:val="DebesliotekstasDiagrama"/>
    <w:rsid w:val="005418E3"/>
    <w:rPr>
      <w:rFonts w:ascii="Tahoma" w:hAnsi="Tahoma" w:cs="Tahoma"/>
      <w:sz w:val="16"/>
      <w:szCs w:val="16"/>
    </w:rPr>
  </w:style>
  <w:style w:type="character" w:customStyle="1" w:styleId="DebesliotekstasDiagrama">
    <w:name w:val="Debesėlio tekstas Diagrama"/>
    <w:link w:val="Debesliotekstas"/>
    <w:rsid w:val="005418E3"/>
    <w:rPr>
      <w:rFonts w:ascii="Tahoma" w:hAnsi="Tahoma" w:cs="Tahoma"/>
      <w:sz w:val="16"/>
      <w:szCs w:val="16"/>
      <w:lang w:val="lt-LT"/>
    </w:rPr>
  </w:style>
  <w:style w:type="character" w:styleId="Perirtashipersaitas">
    <w:name w:val="FollowedHyperlink"/>
    <w:basedOn w:val="Numatytasispastraiposriftas"/>
    <w:rsid w:val="00E436EA"/>
    <w:rPr>
      <w:color w:val="954F72" w:themeColor="followedHyperlink"/>
      <w:u w:val="single"/>
    </w:rPr>
  </w:style>
  <w:style w:type="character" w:customStyle="1" w:styleId="UnresolvedMention1">
    <w:name w:val="Unresolved Mention1"/>
    <w:basedOn w:val="Numatytasispastraiposriftas"/>
    <w:uiPriority w:val="99"/>
    <w:semiHidden/>
    <w:unhideWhenUsed/>
    <w:rsid w:val="008F7994"/>
    <w:rPr>
      <w:color w:val="605E5C"/>
      <w:shd w:val="clear" w:color="auto" w:fill="E1DFDD"/>
    </w:rPr>
  </w:style>
  <w:style w:type="paragraph" w:styleId="Sraopastraipa">
    <w:name w:val="List Paragraph"/>
    <w:aliases w:val="Buletai,Numbered Para 1,Dot pt,No Spacing1,List Paragraph Char Char Char,Indicator Text,Bullet 1,Bullet Points,MAIN CONTENT,List Paragraph12,F5 List Paragraph,Heading 2_sj,1st level - Bullet List Paragraph,Bullet EY,lp1"/>
    <w:basedOn w:val="prastasis"/>
    <w:link w:val="SraopastraipaDiagrama"/>
    <w:uiPriority w:val="34"/>
    <w:qFormat/>
    <w:rsid w:val="004E0444"/>
    <w:pPr>
      <w:ind w:left="720"/>
      <w:contextualSpacing/>
    </w:pPr>
    <w:rPr>
      <w:szCs w:val="20"/>
    </w:rPr>
  </w:style>
  <w:style w:type="paragraph" w:styleId="Komentarotekstas">
    <w:name w:val="annotation text"/>
    <w:basedOn w:val="prastasis"/>
    <w:link w:val="KomentarotekstasDiagrama"/>
    <w:rsid w:val="00CD4069"/>
    <w:pPr>
      <w:widowControl w:val="0"/>
    </w:pPr>
    <w:rPr>
      <w:sz w:val="20"/>
      <w:szCs w:val="20"/>
      <w:lang w:val="en-AU"/>
    </w:rPr>
  </w:style>
  <w:style w:type="character" w:customStyle="1" w:styleId="KomentarotekstasDiagrama">
    <w:name w:val="Komentaro tekstas Diagrama"/>
    <w:basedOn w:val="Numatytasispastraiposriftas"/>
    <w:link w:val="Komentarotekstas"/>
    <w:rsid w:val="00CD4069"/>
    <w:rPr>
      <w:lang w:val="en-AU" w:eastAsia="en-US"/>
    </w:rPr>
  </w:style>
  <w:style w:type="character" w:styleId="Komentaronuoroda">
    <w:name w:val="annotation reference"/>
    <w:basedOn w:val="Numatytasispastraiposriftas"/>
    <w:rsid w:val="005369B0"/>
    <w:rPr>
      <w:sz w:val="16"/>
      <w:szCs w:val="16"/>
    </w:rPr>
  </w:style>
  <w:style w:type="paragraph" w:styleId="Komentarotema">
    <w:name w:val="annotation subject"/>
    <w:basedOn w:val="Komentarotekstas"/>
    <w:next w:val="Komentarotekstas"/>
    <w:link w:val="KomentarotemaDiagrama"/>
    <w:semiHidden/>
    <w:unhideWhenUsed/>
    <w:rsid w:val="005369B0"/>
    <w:pPr>
      <w:widowControl/>
    </w:pPr>
    <w:rPr>
      <w:b/>
      <w:bCs/>
      <w:lang w:val="lt-LT"/>
    </w:rPr>
  </w:style>
  <w:style w:type="character" w:customStyle="1" w:styleId="KomentarotemaDiagrama">
    <w:name w:val="Komentaro tema Diagrama"/>
    <w:basedOn w:val="KomentarotekstasDiagrama"/>
    <w:link w:val="Komentarotema"/>
    <w:semiHidden/>
    <w:rsid w:val="005369B0"/>
    <w:rPr>
      <w:b/>
      <w:bCs/>
      <w:lang w:val="en-AU" w:eastAsia="en-US"/>
    </w:rPr>
  </w:style>
  <w:style w:type="character" w:customStyle="1" w:styleId="prastasiniatinklioDiagrama">
    <w:name w:val="Įprastas (žiniatinklio) Diagrama"/>
    <w:link w:val="prastasiniatinklio"/>
    <w:uiPriority w:val="99"/>
    <w:rsid w:val="002F14AD"/>
    <w:rPr>
      <w:rFonts w:ascii="Arial" w:hAnsi="Arial" w:cs="Arial"/>
      <w:color w:val="7A7A7A"/>
      <w:sz w:val="18"/>
      <w:szCs w:val="18"/>
      <w:lang w:val="en-US" w:eastAsia="en-US"/>
    </w:rPr>
  </w:style>
  <w:style w:type="paragraph" w:styleId="Antrat">
    <w:name w:val="caption"/>
    <w:basedOn w:val="prastasis"/>
    <w:next w:val="prastasis"/>
    <w:qFormat/>
    <w:rsid w:val="006E5A62"/>
    <w:pPr>
      <w:jc w:val="center"/>
    </w:pPr>
    <w:rPr>
      <w:b/>
      <w:sz w:val="28"/>
      <w:szCs w:val="20"/>
      <w:lang w:eastAsia="lt-LT"/>
    </w:rPr>
  </w:style>
  <w:style w:type="character" w:customStyle="1" w:styleId="SraopastraipaDiagrama">
    <w:name w:val="Sąrašo pastraipa Diagrama"/>
    <w:aliases w:val="Buletai Diagrama,Numbered Para 1 Diagrama,Dot pt Diagrama,No Spacing1 Diagrama,List Paragraph Char Char Char Diagrama,Indicator Text Diagrama,Bullet 1 Diagrama,Bullet Points Diagrama,MAIN CONTENT Diagrama,Heading 2_sj Diagrama"/>
    <w:basedOn w:val="Numatytasispastraiposriftas"/>
    <w:link w:val="Sraopastraipa"/>
    <w:uiPriority w:val="34"/>
    <w:qFormat/>
    <w:locked/>
    <w:rsid w:val="009B68F5"/>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765737">
      <w:bodyDiv w:val="1"/>
      <w:marLeft w:val="0"/>
      <w:marRight w:val="0"/>
      <w:marTop w:val="0"/>
      <w:marBottom w:val="0"/>
      <w:divBdr>
        <w:top w:val="none" w:sz="0" w:space="0" w:color="auto"/>
        <w:left w:val="none" w:sz="0" w:space="0" w:color="auto"/>
        <w:bottom w:val="none" w:sz="0" w:space="0" w:color="auto"/>
        <w:right w:val="none" w:sz="0" w:space="0" w:color="auto"/>
      </w:divBdr>
    </w:div>
    <w:div w:id="81533698">
      <w:bodyDiv w:val="1"/>
      <w:marLeft w:val="0"/>
      <w:marRight w:val="0"/>
      <w:marTop w:val="0"/>
      <w:marBottom w:val="0"/>
      <w:divBdr>
        <w:top w:val="none" w:sz="0" w:space="0" w:color="auto"/>
        <w:left w:val="none" w:sz="0" w:space="0" w:color="auto"/>
        <w:bottom w:val="none" w:sz="0" w:space="0" w:color="auto"/>
        <w:right w:val="none" w:sz="0" w:space="0" w:color="auto"/>
      </w:divBdr>
    </w:div>
    <w:div w:id="108203746">
      <w:bodyDiv w:val="1"/>
      <w:marLeft w:val="0"/>
      <w:marRight w:val="0"/>
      <w:marTop w:val="0"/>
      <w:marBottom w:val="0"/>
      <w:divBdr>
        <w:top w:val="none" w:sz="0" w:space="0" w:color="auto"/>
        <w:left w:val="none" w:sz="0" w:space="0" w:color="auto"/>
        <w:bottom w:val="none" w:sz="0" w:space="0" w:color="auto"/>
        <w:right w:val="none" w:sz="0" w:space="0" w:color="auto"/>
      </w:divBdr>
    </w:div>
    <w:div w:id="139687613">
      <w:bodyDiv w:val="1"/>
      <w:marLeft w:val="0"/>
      <w:marRight w:val="0"/>
      <w:marTop w:val="0"/>
      <w:marBottom w:val="0"/>
      <w:divBdr>
        <w:top w:val="none" w:sz="0" w:space="0" w:color="auto"/>
        <w:left w:val="none" w:sz="0" w:space="0" w:color="auto"/>
        <w:bottom w:val="none" w:sz="0" w:space="0" w:color="auto"/>
        <w:right w:val="none" w:sz="0" w:space="0" w:color="auto"/>
      </w:divBdr>
    </w:div>
    <w:div w:id="186406160">
      <w:bodyDiv w:val="1"/>
      <w:marLeft w:val="0"/>
      <w:marRight w:val="0"/>
      <w:marTop w:val="0"/>
      <w:marBottom w:val="0"/>
      <w:divBdr>
        <w:top w:val="none" w:sz="0" w:space="0" w:color="auto"/>
        <w:left w:val="none" w:sz="0" w:space="0" w:color="auto"/>
        <w:bottom w:val="none" w:sz="0" w:space="0" w:color="auto"/>
        <w:right w:val="none" w:sz="0" w:space="0" w:color="auto"/>
      </w:divBdr>
    </w:div>
    <w:div w:id="279730604">
      <w:bodyDiv w:val="1"/>
      <w:marLeft w:val="0"/>
      <w:marRight w:val="0"/>
      <w:marTop w:val="0"/>
      <w:marBottom w:val="0"/>
      <w:divBdr>
        <w:top w:val="none" w:sz="0" w:space="0" w:color="auto"/>
        <w:left w:val="none" w:sz="0" w:space="0" w:color="auto"/>
        <w:bottom w:val="none" w:sz="0" w:space="0" w:color="auto"/>
        <w:right w:val="none" w:sz="0" w:space="0" w:color="auto"/>
      </w:divBdr>
    </w:div>
    <w:div w:id="492531141">
      <w:bodyDiv w:val="1"/>
      <w:marLeft w:val="0"/>
      <w:marRight w:val="0"/>
      <w:marTop w:val="0"/>
      <w:marBottom w:val="0"/>
      <w:divBdr>
        <w:top w:val="none" w:sz="0" w:space="0" w:color="auto"/>
        <w:left w:val="none" w:sz="0" w:space="0" w:color="auto"/>
        <w:bottom w:val="none" w:sz="0" w:space="0" w:color="auto"/>
        <w:right w:val="none" w:sz="0" w:space="0" w:color="auto"/>
      </w:divBdr>
    </w:div>
    <w:div w:id="535778681">
      <w:bodyDiv w:val="1"/>
      <w:marLeft w:val="0"/>
      <w:marRight w:val="0"/>
      <w:marTop w:val="0"/>
      <w:marBottom w:val="0"/>
      <w:divBdr>
        <w:top w:val="none" w:sz="0" w:space="0" w:color="auto"/>
        <w:left w:val="none" w:sz="0" w:space="0" w:color="auto"/>
        <w:bottom w:val="none" w:sz="0" w:space="0" w:color="auto"/>
        <w:right w:val="none" w:sz="0" w:space="0" w:color="auto"/>
      </w:divBdr>
    </w:div>
    <w:div w:id="558975661">
      <w:bodyDiv w:val="1"/>
      <w:marLeft w:val="0"/>
      <w:marRight w:val="0"/>
      <w:marTop w:val="0"/>
      <w:marBottom w:val="0"/>
      <w:divBdr>
        <w:top w:val="none" w:sz="0" w:space="0" w:color="auto"/>
        <w:left w:val="none" w:sz="0" w:space="0" w:color="auto"/>
        <w:bottom w:val="none" w:sz="0" w:space="0" w:color="auto"/>
        <w:right w:val="none" w:sz="0" w:space="0" w:color="auto"/>
      </w:divBdr>
    </w:div>
    <w:div w:id="1134178319">
      <w:bodyDiv w:val="1"/>
      <w:marLeft w:val="0"/>
      <w:marRight w:val="0"/>
      <w:marTop w:val="0"/>
      <w:marBottom w:val="0"/>
      <w:divBdr>
        <w:top w:val="none" w:sz="0" w:space="0" w:color="auto"/>
        <w:left w:val="none" w:sz="0" w:space="0" w:color="auto"/>
        <w:bottom w:val="none" w:sz="0" w:space="0" w:color="auto"/>
        <w:right w:val="none" w:sz="0" w:space="0" w:color="auto"/>
      </w:divBdr>
    </w:div>
    <w:div w:id="1205824416">
      <w:bodyDiv w:val="1"/>
      <w:marLeft w:val="0"/>
      <w:marRight w:val="0"/>
      <w:marTop w:val="0"/>
      <w:marBottom w:val="0"/>
      <w:divBdr>
        <w:top w:val="none" w:sz="0" w:space="0" w:color="auto"/>
        <w:left w:val="none" w:sz="0" w:space="0" w:color="auto"/>
        <w:bottom w:val="none" w:sz="0" w:space="0" w:color="auto"/>
        <w:right w:val="none" w:sz="0" w:space="0" w:color="auto"/>
      </w:divBdr>
    </w:div>
    <w:div w:id="1756901938">
      <w:bodyDiv w:val="1"/>
      <w:marLeft w:val="0"/>
      <w:marRight w:val="0"/>
      <w:marTop w:val="0"/>
      <w:marBottom w:val="0"/>
      <w:divBdr>
        <w:top w:val="none" w:sz="0" w:space="0" w:color="auto"/>
        <w:left w:val="none" w:sz="0" w:space="0" w:color="auto"/>
        <w:bottom w:val="none" w:sz="0" w:space="0" w:color="auto"/>
        <w:right w:val="none" w:sz="0" w:space="0" w:color="auto"/>
      </w:divBdr>
    </w:div>
    <w:div w:id="1989436702">
      <w:bodyDiv w:val="1"/>
      <w:marLeft w:val="0"/>
      <w:marRight w:val="0"/>
      <w:marTop w:val="0"/>
      <w:marBottom w:val="0"/>
      <w:divBdr>
        <w:top w:val="none" w:sz="0" w:space="0" w:color="auto"/>
        <w:left w:val="none" w:sz="0" w:space="0" w:color="auto"/>
        <w:bottom w:val="none" w:sz="0" w:space="0" w:color="auto"/>
        <w:right w:val="none" w:sz="0" w:space="0" w:color="auto"/>
      </w:divBdr>
    </w:div>
    <w:div w:id="2081127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e-tar.lt/portal/legalAct.html?documentId=6e8565f60f2811f08e9f87c0d053bf0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7ff7681aef48480986d60bc525194e6e.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1DE10-58B4-410A-81AB-02CBBEC34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7ff7681aef48480986d60bc525194e6e</Template>
  <TotalTime>25</TotalTime>
  <Pages>12</Pages>
  <Words>18023</Words>
  <Characters>10274</Characters>
  <Application>Microsoft Office Word</Application>
  <DocSecurity>0</DocSecurity>
  <Lines>85</Lines>
  <Paragraphs>56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trūkstamų specialybių gydytojų pritraukimo skatinimo finansavimo tvarkos aprašo patvirtinimo</vt:lpstr>
      <vt:lpstr>Dėl Anykščių rajono savivaldybės trūkstamų specialybių gydytojų pritraukimo skatinimo finansavimo tvarkos aprašo patvirtinimo</vt:lpstr>
    </vt:vector>
  </TitlesOfParts>
  <Manager>2023-08-31</Manager>
  <Company/>
  <LinksUpToDate>false</LinksUpToDate>
  <CharactersWithSpaces>28241</CharactersWithSpaces>
  <SharedDoc>false</SharedDoc>
  <HLinks>
    <vt:vector size="24" baseType="variant">
      <vt:variant>
        <vt:i4>196621</vt:i4>
      </vt:variant>
      <vt:variant>
        <vt:i4>17</vt:i4>
      </vt:variant>
      <vt:variant>
        <vt:i4>0</vt:i4>
      </vt:variant>
      <vt:variant>
        <vt:i4>5</vt:i4>
      </vt:variant>
      <vt:variant>
        <vt:lpwstr>http://www.anyksciai.lt/</vt:lpwstr>
      </vt:variant>
      <vt:variant>
        <vt:lpwstr/>
      </vt:variant>
      <vt:variant>
        <vt:i4>4718634</vt:i4>
      </vt:variant>
      <vt:variant>
        <vt:i4>14</vt:i4>
      </vt:variant>
      <vt:variant>
        <vt:i4>0</vt:i4>
      </vt:variant>
      <vt:variant>
        <vt:i4>5</vt:i4>
      </vt:variant>
      <vt:variant>
        <vt:lpwstr>mailto:nila.melyniene@anyksciai.lt</vt:lpwstr>
      </vt:variant>
      <vt:variant>
        <vt:lpwstr/>
      </vt:variant>
      <vt:variant>
        <vt:i4>196621</vt:i4>
      </vt:variant>
      <vt:variant>
        <vt:i4>11</vt:i4>
      </vt:variant>
      <vt:variant>
        <vt:i4>0</vt:i4>
      </vt:variant>
      <vt:variant>
        <vt:i4>5</vt:i4>
      </vt:variant>
      <vt:variant>
        <vt:lpwstr>http://www.anyksciai.lt/</vt:lpwstr>
      </vt:variant>
      <vt:variant>
        <vt:lpwstr/>
      </vt:variant>
      <vt:variant>
        <vt:i4>4718634</vt:i4>
      </vt:variant>
      <vt:variant>
        <vt:i4>8</vt:i4>
      </vt:variant>
      <vt:variant>
        <vt:i4>0</vt:i4>
      </vt:variant>
      <vt:variant>
        <vt:i4>5</vt:i4>
      </vt:variant>
      <vt:variant>
        <vt:lpwstr>mailto:nila.melyniene@anyksciai.lt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trūkstamų specialybių gydytojų pritraukimo skatinimo finansavimo tvarkos aprašo patvirtinimo</dc:title>
  <dc:subject>1-TS-253</dc:subject>
  <dc:creator>ANYKŠČIŲ RAJONO SAVIVALDYBĖS TARYBA</dc:creator>
  <cp:keywords/>
  <cp:lastModifiedBy>An Sav</cp:lastModifiedBy>
  <cp:revision>10</cp:revision>
  <cp:lastPrinted>2025-07-23T05:30:00Z</cp:lastPrinted>
  <dcterms:created xsi:type="dcterms:W3CDTF">2025-07-23T06:04:00Z</dcterms:created>
  <dcterms:modified xsi:type="dcterms:W3CDTF">2025-07-24T07:54:00Z</dcterms:modified>
  <cp:category>SPRENDIMAS</cp:category>
</cp:coreProperties>
</file>